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b/>
          <w:bCs/>
          <w:color w:val="323130"/>
        </w:rPr>
        <w:t>From:</w:t>
      </w:r>
      <w:r w:rsidRPr="00064DA2">
        <w:rPr>
          <w:rFonts w:ascii="Calibri" w:eastAsia="Times New Roman" w:hAnsi="Calibri" w:cs="Calibri"/>
          <w:color w:val="323130"/>
        </w:rPr>
        <w:t> Johnson, Jennifer (ACL) &lt;jennifer.johnson@acl.hhs.gov&gt;</w:t>
      </w:r>
      <w:r w:rsidRPr="00064DA2">
        <w:rPr>
          <w:rFonts w:ascii="Calibri" w:eastAsia="Times New Roman" w:hAnsi="Calibri" w:cs="Calibri"/>
          <w:color w:val="323130"/>
        </w:rPr>
        <w:br/>
      </w:r>
      <w:r w:rsidRPr="00064DA2">
        <w:rPr>
          <w:rFonts w:ascii="Calibri" w:eastAsia="Times New Roman" w:hAnsi="Calibri" w:cs="Calibri"/>
          <w:b/>
          <w:bCs/>
          <w:color w:val="323130"/>
        </w:rPr>
        <w:t>Sent:</w:t>
      </w:r>
      <w:r w:rsidRPr="00064DA2">
        <w:rPr>
          <w:rFonts w:ascii="Calibri" w:eastAsia="Times New Roman" w:hAnsi="Calibri" w:cs="Calibri"/>
          <w:color w:val="323130"/>
        </w:rPr>
        <w:t> Monday, November 9, 2020 5:10 PM</w:t>
      </w:r>
      <w:r w:rsidRPr="00064DA2">
        <w:rPr>
          <w:rFonts w:ascii="Calibri" w:eastAsia="Times New Roman" w:hAnsi="Calibri" w:cs="Calibri"/>
          <w:color w:val="323130"/>
        </w:rPr>
        <w:br/>
      </w:r>
      <w:r w:rsidRPr="00064DA2">
        <w:rPr>
          <w:rFonts w:ascii="Calibri" w:eastAsia="Times New Roman" w:hAnsi="Calibri" w:cs="Calibri"/>
          <w:b/>
          <w:bCs/>
          <w:color w:val="323130"/>
        </w:rPr>
        <w:t>To:</w:t>
      </w:r>
      <w:r w:rsidRPr="00064DA2">
        <w:rPr>
          <w:rFonts w:ascii="Calibri" w:eastAsia="Times New Roman" w:hAnsi="Calibri" w:cs="Calibri"/>
          <w:color w:val="323130"/>
        </w:rPr>
        <w:t xml:space="preserve"> Administration on Disabilities (ACL) &lt;AoD@acl.hhs.gov&gt;; Decker, Curtis &lt;curt.decker@ndrn.org&gt;; DMeltzer@nacdd.org; kelly@ncil.org; msowers@nasddds.org; Stiles, Corinna (ACL) &lt;Corinna.Stiles@acl.hhs.gov&gt;; McLain, Ophelia M (ACL) &lt;ophelia.mclain@acl.hhs.gov&gt;; </w:t>
      </w:r>
      <w:proofErr w:type="spellStart"/>
      <w:r w:rsidRPr="00064DA2">
        <w:rPr>
          <w:rFonts w:ascii="Calibri" w:eastAsia="Times New Roman" w:hAnsi="Calibri" w:cs="Calibri"/>
          <w:color w:val="323130"/>
        </w:rPr>
        <w:t>Hocker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, Julie (ACL) &lt;Julie.Hocker@acl.hhs.gov&gt;; Peacock, Georgina (CDC/DDNID/NCBDDD/DHDD) &lt;ghn3@cdc.gov&gt;; Petty, Richard &lt;rpetty@bcm.edu&gt;; </w:t>
      </w:r>
      <w:proofErr w:type="spellStart"/>
      <w:r w:rsidRPr="00064DA2">
        <w:rPr>
          <w:rFonts w:ascii="Calibri" w:eastAsia="Times New Roman" w:hAnsi="Calibri" w:cs="Calibri"/>
          <w:color w:val="323130"/>
        </w:rPr>
        <w:t>Meunier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, Jennifer (CDC/DDNID/NCBDDD/DHDD) &lt;eoa6@cdc.gov&gt;; Julia Bascom &lt;jbascom@autisticadvocacy.org&gt;; </w:t>
      </w:r>
      <w:proofErr w:type="spellStart"/>
      <w:r w:rsidRPr="00064DA2">
        <w:rPr>
          <w:rFonts w:ascii="Calibri" w:eastAsia="Times New Roman" w:hAnsi="Calibri" w:cs="Calibri"/>
          <w:color w:val="323130"/>
        </w:rPr>
        <w:t>Mokhtari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, </w:t>
      </w:r>
      <w:proofErr w:type="spellStart"/>
      <w:r w:rsidRPr="00064DA2">
        <w:rPr>
          <w:rFonts w:ascii="Calibri" w:eastAsia="Times New Roman" w:hAnsi="Calibri" w:cs="Calibri"/>
          <w:color w:val="323130"/>
        </w:rPr>
        <w:t>Rohmteen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 (ACL) &lt;Rohmteen.Mokhtari@acl.hhs.gov&gt;; John </w:t>
      </w:r>
      <w:proofErr w:type="spellStart"/>
      <w:r w:rsidRPr="00064DA2">
        <w:rPr>
          <w:rFonts w:ascii="Calibri" w:eastAsia="Times New Roman" w:hAnsi="Calibri" w:cs="Calibri"/>
          <w:color w:val="323130"/>
        </w:rPr>
        <w:t>Tschida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 &lt;jtschida@AUCD.ORG&gt;; Samantha Crane &lt;scrane@autisticadvocacy.org&gt;; Robertson, Lance (ACL) &lt;Lance.Robertson@acl.hhs.gov&gt;; </w:t>
      </w:r>
      <w:proofErr w:type="spellStart"/>
      <w:r w:rsidRPr="00064DA2">
        <w:rPr>
          <w:rFonts w:ascii="Calibri" w:eastAsia="Times New Roman" w:hAnsi="Calibri" w:cs="Calibri"/>
          <w:color w:val="323130"/>
        </w:rPr>
        <w:t>Lazare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, Mary (ACL) &lt;Mary.Lazare@acl.hhs.gov&gt;; Phillips, Christine (ACL) &lt;Christine.Phillips@acl.hhs.gov&gt;; Nicholls, Richard (ACL) &lt;Richard.Nicholls@acl.hhs.gov&gt;; </w:t>
      </w:r>
      <w:proofErr w:type="spellStart"/>
      <w:r w:rsidRPr="00064DA2">
        <w:rPr>
          <w:rFonts w:ascii="Calibri" w:eastAsia="Times New Roman" w:hAnsi="Calibri" w:cs="Calibri"/>
          <w:color w:val="323130"/>
        </w:rPr>
        <w:t>Balenger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, Juanita (ACL) &lt;Juanita.Balenger@acl.hhs.gov&gt;; Mack, Kelly (ACL) &lt;Kelly.Mack@acl.hhs.gov&gt;; Burke, Vincent (ACL) &lt;Vincent.Burke@acl.hhs.gov&gt;; Thierry, Joann (CDC/DDNID/NCBDDD/DHDD) &lt;jxt4@cdc.gov&gt;; Harris, Melissa L. (CMS/CMCS) &lt;Melissa.Harris@cms.hhs.gov&gt;; </w:t>
      </w:r>
      <w:proofErr w:type="spellStart"/>
      <w:r w:rsidRPr="00064DA2">
        <w:rPr>
          <w:rFonts w:ascii="Calibri" w:eastAsia="Times New Roman" w:hAnsi="Calibri" w:cs="Calibri"/>
          <w:color w:val="323130"/>
        </w:rPr>
        <w:t>Gottlich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, Vicki (ACL) &lt;Vicki.Gottlich@acl.hhs.gov&gt;; Kennedy, Elliot (ACL) &lt;Elliot.Kennedy@acl.hhs.gov&gt;; Cruz, Allison (ACL) &lt;Allison.Cruz@acl.hhs.gov&gt;; bwaltom@sbcglobal.net; Gordon, Marcia (ACL) &lt;Marcia.Gordon@acl.hhs.gov&gt;; Dawn Rudolph &lt;drudolph@AUCD.ORG&gt;; Williams, Rasheed (ACL) &lt;Rasheed.Williams@acl.hhs.gov&gt;; Dan </w:t>
      </w:r>
      <w:proofErr w:type="spellStart"/>
      <w:r w:rsidRPr="00064DA2">
        <w:rPr>
          <w:rFonts w:ascii="Calibri" w:eastAsia="Times New Roman" w:hAnsi="Calibri" w:cs="Calibri"/>
          <w:color w:val="323130"/>
        </w:rPr>
        <w:t>Berland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 &lt;dberland@nasddds.org&gt;; Anderson, Tyler (HHS/ASFR) &lt;Tyler.Anderson@hhs.gov&gt;; Levine, Cheryl (OS/ASPR/EMMO) &lt;Cheryl.Levine@hhs.gov&gt;; robert.mcwilliamsiv@fema.dhs.gov; Swanson, Anna (HRSA) &lt;ASwanson@hrsa.gov&gt;; wyv4 &lt;wyv4@cdc.gov&gt;; kathy.cooper@silck.org; Flores, Alina (CDC/DDNID/NCBDDD/DHDD) &lt;ail5@cdc.gov&gt;; Jones, </w:t>
      </w:r>
      <w:proofErr w:type="spellStart"/>
      <w:r w:rsidRPr="00064DA2">
        <w:rPr>
          <w:rFonts w:ascii="Calibri" w:eastAsia="Times New Roman" w:hAnsi="Calibri" w:cs="Calibri"/>
          <w:color w:val="323130"/>
        </w:rPr>
        <w:t>Shakye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 (OS/ASFR) &lt;Shakye.Jones@hhs.gov&gt;; Nye, Emma (OS/ASPE) &lt;Emma.Nye@hhs.gov&gt;; Moran, Thomas (ACL) &lt;Thomas.Moran@acl.hhs.gov&gt;; </w:t>
      </w:r>
      <w:proofErr w:type="spellStart"/>
      <w:r w:rsidRPr="00064DA2">
        <w:rPr>
          <w:rFonts w:ascii="Calibri" w:eastAsia="Times New Roman" w:hAnsi="Calibri" w:cs="Calibri"/>
          <w:color w:val="323130"/>
        </w:rPr>
        <w:t>Bothwell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, Lisa (ACL) &lt;Lisa.Bothwell@acl.hhs.gov&gt;; Robin Troutman &lt;RTroutman@nacdd.org&gt;; Wiggins, Lisa (CDC/DDNID/NCBDDD/DHDD) &lt;lsw0@cdc.gov&gt;; Ryerson, A. Blythe (CDC/DDNID/NCBDDD/DHDD) &lt;ztq6@cdc.gov&gt;; Davis, Daniel (ACL) &lt;Daniel.Davis@acl.hhs.gov&gt;; Jones, David (ACL) &lt;David.Jones@acl.hhs.gov&gt;; davidjones75@icloud.com; </w:t>
      </w:r>
      <w:proofErr w:type="spellStart"/>
      <w:r w:rsidRPr="00064DA2">
        <w:rPr>
          <w:rFonts w:ascii="Calibri" w:eastAsia="Times New Roman" w:hAnsi="Calibri" w:cs="Calibri"/>
          <w:color w:val="323130"/>
        </w:rPr>
        <w:t>Rylin</w:t>
      </w:r>
      <w:proofErr w:type="spellEnd"/>
      <w:r w:rsidRPr="00064DA2">
        <w:rPr>
          <w:rFonts w:ascii="Calibri" w:eastAsia="Times New Roman" w:hAnsi="Calibri" w:cs="Calibri"/>
          <w:color w:val="323130"/>
        </w:rPr>
        <w:t xml:space="preserve"> Rodgers &lt;rrodgers@AUCD.ORG&gt;</w:t>
      </w:r>
      <w:r w:rsidRPr="00064DA2">
        <w:rPr>
          <w:rFonts w:ascii="Calibri" w:eastAsia="Times New Roman" w:hAnsi="Calibri" w:cs="Calibri"/>
          <w:color w:val="323130"/>
        </w:rPr>
        <w:br/>
      </w:r>
      <w:r w:rsidRPr="00064DA2">
        <w:rPr>
          <w:rFonts w:ascii="Calibri" w:eastAsia="Times New Roman" w:hAnsi="Calibri" w:cs="Calibri"/>
          <w:b/>
          <w:bCs/>
          <w:color w:val="323130"/>
        </w:rPr>
        <w:t>Subject:</w:t>
      </w:r>
      <w:r w:rsidRPr="00064DA2">
        <w:rPr>
          <w:rFonts w:ascii="Calibri" w:eastAsia="Times New Roman" w:hAnsi="Calibri" w:cs="Calibri"/>
          <w:color w:val="323130"/>
        </w:rPr>
        <w:t> </w:t>
      </w:r>
      <w:proofErr w:type="spellStart"/>
      <w:r w:rsidRPr="00064DA2">
        <w:rPr>
          <w:rFonts w:ascii="Calibri" w:eastAsia="Times New Roman" w:hAnsi="Calibri" w:cs="Calibri"/>
          <w:color w:val="323130"/>
        </w:rPr>
        <w:t>AoD</w:t>
      </w:r>
      <w:proofErr w:type="spellEnd"/>
      <w:r w:rsidRPr="00064DA2">
        <w:rPr>
          <w:rFonts w:ascii="Calibri" w:eastAsia="Times New Roman" w:hAnsi="Calibri" w:cs="Calibri"/>
          <w:color w:val="323130"/>
        </w:rPr>
        <w:t>- COVID 19 Monthly Stakeholder Call</w:t>
      </w:r>
    </w:p>
    <w:p w:rsidR="00064DA2" w:rsidRPr="00064DA2" w:rsidRDefault="00064DA2" w:rsidP="00064D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323130"/>
        </w:rPr>
        <w:t> 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1F497D"/>
          <w:bdr w:val="none" w:sz="0" w:space="0" w:color="auto" w:frame="1"/>
        </w:rPr>
        <w:t>Good afternoon,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1F497D"/>
          <w:bdr w:val="none" w:sz="0" w:space="0" w:color="auto" w:frame="1"/>
        </w:rPr>
        <w:t>We look forward to our call tomorrow at 11:00. Below is the agenda for our call and the call-in information.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1F497D"/>
          <w:bdr w:val="none" w:sz="0" w:space="0" w:color="auto" w:frame="1"/>
        </w:rPr>
        <w:t>Thank you.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1F497D"/>
          <w:bdr w:val="none" w:sz="0" w:space="0" w:color="auto" w:frame="1"/>
        </w:rPr>
        <w:t>Best,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1F497D"/>
          <w:bdr w:val="none" w:sz="0" w:space="0" w:color="auto" w:frame="1"/>
        </w:rPr>
        <w:t>Jennifer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</w:rPr>
        <w:t>Conference Line (866) 903-4890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</w:rPr>
        <w:t>Participant 1338344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:rsidR="00064DA2" w:rsidRPr="00064DA2" w:rsidRDefault="00064DA2" w:rsidP="00064D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064DA2">
        <w:rPr>
          <w:rFonts w:ascii="Calibri" w:eastAsia="Times New Roman" w:hAnsi="Calibri" w:cs="Calibri"/>
          <w:b/>
          <w:bCs/>
          <w:color w:val="1F497D"/>
          <w:bdr w:val="none" w:sz="0" w:space="0" w:color="auto" w:frame="1"/>
        </w:rPr>
        <w:t>AGENDA</w:t>
      </w:r>
    </w:p>
    <w:p w:rsidR="00064DA2" w:rsidRPr="00064DA2" w:rsidRDefault="00064DA2" w:rsidP="00064D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064DA2">
        <w:rPr>
          <w:rFonts w:ascii="Calibri" w:eastAsia="Times New Roman" w:hAnsi="Calibri" w:cs="Calibri"/>
          <w:color w:val="1F497D"/>
        </w:rPr>
        <w:t>ACL Leadership Updates</w:t>
      </w:r>
    </w:p>
    <w:p w:rsidR="00064DA2" w:rsidRPr="00064DA2" w:rsidRDefault="00064DA2" w:rsidP="00064D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064DA2">
        <w:rPr>
          <w:rFonts w:ascii="Calibri" w:eastAsia="Times New Roman" w:hAnsi="Calibri" w:cs="Calibri"/>
          <w:color w:val="1F497D"/>
        </w:rPr>
        <w:t>ASPR Updates</w:t>
      </w:r>
    </w:p>
    <w:p w:rsidR="00064DA2" w:rsidRPr="00064DA2" w:rsidRDefault="00064DA2" w:rsidP="00064D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064DA2">
        <w:rPr>
          <w:rFonts w:ascii="Calibri" w:eastAsia="Times New Roman" w:hAnsi="Calibri" w:cs="Calibri"/>
          <w:color w:val="1F497D"/>
        </w:rPr>
        <w:t>Discussion with stakeholders:</w:t>
      </w:r>
    </w:p>
    <w:p w:rsidR="00064DA2" w:rsidRPr="00064DA2" w:rsidRDefault="00064DA2" w:rsidP="00064D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064DA2">
        <w:rPr>
          <w:rFonts w:ascii="Calibri" w:eastAsia="Times New Roman" w:hAnsi="Calibri" w:cs="Calibri"/>
          <w:color w:val="1F497D"/>
        </w:rPr>
        <w:lastRenderedPageBreak/>
        <w:t>Are there any increased concerns about on-going issues (congregate care settings, PPE, rationing of care, food insecurity, social isolation, special education services and supports, day service closures, etc.)?</w:t>
      </w:r>
    </w:p>
    <w:p w:rsidR="00064DA2" w:rsidRPr="00064DA2" w:rsidRDefault="00064DA2" w:rsidP="00064D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064DA2">
        <w:rPr>
          <w:rFonts w:ascii="Calibri" w:eastAsia="Times New Roman" w:hAnsi="Calibri" w:cs="Calibri"/>
          <w:color w:val="1F497D"/>
        </w:rPr>
        <w:t>Are there new or emerging issues/concerns?</w:t>
      </w:r>
    </w:p>
    <w:p w:rsidR="00064DA2" w:rsidRPr="00064DA2" w:rsidRDefault="00064DA2" w:rsidP="00064D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064DA2">
        <w:rPr>
          <w:rFonts w:ascii="Calibri" w:eastAsia="Times New Roman" w:hAnsi="Calibri" w:cs="Calibri"/>
          <w:color w:val="1F497D"/>
        </w:rPr>
        <w:t>Are you observing any issues or concerns with people with disabilities getting flu vaccines?</w:t>
      </w:r>
    </w:p>
    <w:p w:rsidR="00064DA2" w:rsidRPr="00064DA2" w:rsidRDefault="00064DA2" w:rsidP="00064D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064DA2">
        <w:rPr>
          <w:rFonts w:ascii="Calibri" w:eastAsia="Times New Roman" w:hAnsi="Calibri" w:cs="Calibri"/>
          <w:color w:val="1F497D"/>
        </w:rPr>
        <w:t>What are the on-going discussions around system design opportunities?</w:t>
      </w:r>
    </w:p>
    <w:p w:rsidR="0000451F" w:rsidRDefault="0000451F">
      <w:bookmarkStart w:id="0" w:name="_GoBack"/>
      <w:bookmarkEnd w:id="0"/>
    </w:p>
    <w:sectPr w:rsidR="00004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1432"/>
    <w:multiLevelType w:val="multilevel"/>
    <w:tmpl w:val="EFA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00A02"/>
    <w:multiLevelType w:val="multilevel"/>
    <w:tmpl w:val="42AE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4637A2"/>
    <w:multiLevelType w:val="multilevel"/>
    <w:tmpl w:val="0CBC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343EDF"/>
    <w:multiLevelType w:val="multilevel"/>
    <w:tmpl w:val="769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A2"/>
    <w:rsid w:val="0000451F"/>
    <w:rsid w:val="0006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15BFD-8053-4DDC-870D-C27C2A2D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61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Ramos</dc:creator>
  <cp:keywords/>
  <dc:description/>
  <cp:lastModifiedBy>Patti Ramos</cp:lastModifiedBy>
  <cp:revision>1</cp:revision>
  <dcterms:created xsi:type="dcterms:W3CDTF">2020-11-16T17:37:00Z</dcterms:created>
  <dcterms:modified xsi:type="dcterms:W3CDTF">2020-11-16T17:37:00Z</dcterms:modified>
</cp:coreProperties>
</file>