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17DA8" w14:textId="694928AD" w:rsidR="005862D7" w:rsidRPr="001B51E0" w:rsidRDefault="00D17A2C" w:rsidP="00BB63C3">
      <w:pPr>
        <w:spacing w:after="120" w:line="240" w:lineRule="auto"/>
        <w:ind w:left="540" w:hanging="540"/>
        <w:jc w:val="center"/>
        <w:rPr>
          <w:rFonts w:cstheme="minorHAnsi"/>
          <w:sz w:val="24"/>
          <w:szCs w:val="24"/>
        </w:rPr>
      </w:pPr>
      <w:r>
        <w:rPr>
          <w:rFonts w:cstheme="minorHAnsi"/>
          <w:sz w:val="24"/>
          <w:szCs w:val="24"/>
        </w:rPr>
        <w:t xml:space="preserve">May </w:t>
      </w:r>
      <w:r w:rsidR="00D35DD1">
        <w:rPr>
          <w:rFonts w:cstheme="minorHAnsi"/>
          <w:sz w:val="24"/>
          <w:szCs w:val="24"/>
        </w:rPr>
        <w:t>28</w:t>
      </w:r>
      <w:r w:rsidR="004B3F8A">
        <w:rPr>
          <w:rFonts w:cstheme="minorHAnsi"/>
          <w:sz w:val="24"/>
          <w:szCs w:val="24"/>
        </w:rPr>
        <w:t>, 2020</w:t>
      </w:r>
    </w:p>
    <w:p w14:paraId="5383FCF5" w14:textId="590522CD" w:rsidR="000E56D0" w:rsidRPr="001B51E0" w:rsidRDefault="004B3F8A" w:rsidP="00BB63C3">
      <w:pPr>
        <w:spacing w:after="120" w:line="240" w:lineRule="auto"/>
        <w:ind w:left="540" w:hanging="540"/>
        <w:jc w:val="center"/>
        <w:rPr>
          <w:rFonts w:cstheme="minorHAnsi"/>
          <w:sz w:val="28"/>
          <w:szCs w:val="28"/>
        </w:rPr>
      </w:pPr>
      <w:r>
        <w:rPr>
          <w:rFonts w:cstheme="minorHAnsi"/>
          <w:sz w:val="28"/>
          <w:szCs w:val="28"/>
        </w:rPr>
        <w:t>2 PM MST/4 PM EST</w:t>
      </w:r>
    </w:p>
    <w:p w14:paraId="62E3A48C" w14:textId="77777777" w:rsidR="001772DD" w:rsidRPr="001B51E0" w:rsidRDefault="001772DD" w:rsidP="00BB63C3">
      <w:pPr>
        <w:spacing w:after="120" w:line="240" w:lineRule="auto"/>
        <w:ind w:left="540" w:hanging="540"/>
        <w:jc w:val="center"/>
        <w:rPr>
          <w:rFonts w:cstheme="minorHAnsi"/>
          <w:sz w:val="24"/>
          <w:szCs w:val="24"/>
        </w:rPr>
      </w:pPr>
    </w:p>
    <w:p w14:paraId="276BD263" w14:textId="77777777" w:rsidR="005C4A04" w:rsidRPr="00AD7813" w:rsidRDefault="006C0331" w:rsidP="00BB63C3">
      <w:pPr>
        <w:snapToGrid w:val="0"/>
        <w:spacing w:after="120" w:line="240" w:lineRule="auto"/>
        <w:ind w:left="547" w:hanging="547"/>
        <w:rPr>
          <w:rFonts w:cstheme="minorHAnsi"/>
          <w:b/>
          <w:sz w:val="24"/>
          <w:szCs w:val="24"/>
        </w:rPr>
      </w:pPr>
      <w:r w:rsidRPr="00AD7813">
        <w:rPr>
          <w:rFonts w:cstheme="minorHAnsi"/>
          <w:b/>
          <w:sz w:val="24"/>
          <w:szCs w:val="24"/>
        </w:rPr>
        <w:t>Attendance</w:t>
      </w:r>
      <w:r w:rsidR="001C0CEA" w:rsidRPr="00AD7813">
        <w:rPr>
          <w:rFonts w:cstheme="minorHAnsi"/>
          <w:b/>
          <w:sz w:val="24"/>
          <w:szCs w:val="24"/>
        </w:rPr>
        <w:t>:</w:t>
      </w:r>
      <w:r w:rsidR="00EC3C27" w:rsidRPr="00AD7813">
        <w:rPr>
          <w:rFonts w:cstheme="minorHAnsi"/>
          <w:b/>
          <w:sz w:val="24"/>
          <w:szCs w:val="24"/>
        </w:rPr>
        <w:tab/>
      </w:r>
    </w:p>
    <w:p w14:paraId="7351F3A3" w14:textId="527899F6" w:rsidR="004B3F8A" w:rsidRPr="00AD7813" w:rsidRDefault="004B3F8A" w:rsidP="00BB63C3">
      <w:pPr>
        <w:snapToGrid w:val="0"/>
        <w:spacing w:after="120" w:line="240" w:lineRule="auto"/>
        <w:ind w:left="547" w:hanging="547"/>
        <w:rPr>
          <w:rFonts w:cstheme="minorHAnsi"/>
          <w:sz w:val="24"/>
          <w:szCs w:val="24"/>
        </w:rPr>
      </w:pPr>
      <w:r w:rsidRPr="00AD7813">
        <w:rPr>
          <w:rFonts w:cstheme="minorHAnsi"/>
          <w:b/>
          <w:sz w:val="24"/>
          <w:szCs w:val="24"/>
        </w:rPr>
        <w:t xml:space="preserve">CDC: </w:t>
      </w:r>
      <w:r w:rsidRPr="00AD7813">
        <w:rPr>
          <w:rFonts w:cstheme="minorHAnsi"/>
          <w:sz w:val="24"/>
          <w:szCs w:val="24"/>
        </w:rPr>
        <w:t>Marcus Gaffney</w:t>
      </w:r>
      <w:r w:rsidR="00D35DD1" w:rsidRPr="00AD7813">
        <w:rPr>
          <w:rFonts w:cstheme="minorHAnsi"/>
          <w:sz w:val="24"/>
          <w:szCs w:val="24"/>
        </w:rPr>
        <w:t>, Eric Cahill, Alina Flores</w:t>
      </w:r>
    </w:p>
    <w:p w14:paraId="3685E204" w14:textId="40E6952C" w:rsidR="004B3F8A" w:rsidRPr="00AD7813" w:rsidRDefault="004B3F8A" w:rsidP="00BB63C3">
      <w:pPr>
        <w:snapToGrid w:val="0"/>
        <w:spacing w:after="120" w:line="240" w:lineRule="auto"/>
        <w:ind w:left="547" w:hanging="547"/>
        <w:rPr>
          <w:rFonts w:cstheme="minorHAnsi"/>
          <w:sz w:val="24"/>
          <w:szCs w:val="24"/>
        </w:rPr>
      </w:pPr>
      <w:r w:rsidRPr="00AD7813">
        <w:rPr>
          <w:rFonts w:cstheme="minorHAnsi"/>
          <w:b/>
          <w:sz w:val="24"/>
          <w:szCs w:val="24"/>
        </w:rPr>
        <w:t>DS</w:t>
      </w:r>
      <w:r w:rsidR="00B87BB7" w:rsidRPr="00AD7813">
        <w:rPr>
          <w:rFonts w:cstheme="minorHAnsi"/>
          <w:b/>
          <w:sz w:val="24"/>
          <w:szCs w:val="24"/>
        </w:rPr>
        <w:t>H</w:t>
      </w:r>
      <w:r w:rsidRPr="00AD7813">
        <w:rPr>
          <w:rFonts w:cstheme="minorHAnsi"/>
          <w:b/>
          <w:sz w:val="24"/>
          <w:szCs w:val="24"/>
        </w:rPr>
        <w:t>PSHWA:</w:t>
      </w:r>
      <w:r w:rsidRPr="00AD7813">
        <w:rPr>
          <w:rFonts w:cstheme="minorHAnsi"/>
          <w:sz w:val="24"/>
          <w:szCs w:val="24"/>
        </w:rPr>
        <w:t xml:space="preserve"> Linda Hazard</w:t>
      </w:r>
      <w:r w:rsidR="000418CC" w:rsidRPr="00AD7813">
        <w:rPr>
          <w:rFonts w:cstheme="minorHAnsi"/>
          <w:sz w:val="24"/>
          <w:szCs w:val="24"/>
        </w:rPr>
        <w:t>, Marcia Fort</w:t>
      </w:r>
    </w:p>
    <w:p w14:paraId="10D92122" w14:textId="3FB9EC75" w:rsidR="001C0CEA" w:rsidRPr="00AD7813" w:rsidRDefault="001C0CEA" w:rsidP="00BB63C3">
      <w:pPr>
        <w:snapToGrid w:val="0"/>
        <w:spacing w:after="120" w:line="240" w:lineRule="auto"/>
        <w:ind w:left="547" w:hanging="547"/>
        <w:rPr>
          <w:rFonts w:cstheme="minorHAnsi"/>
          <w:sz w:val="24"/>
          <w:szCs w:val="24"/>
        </w:rPr>
      </w:pPr>
      <w:r w:rsidRPr="00AD7813">
        <w:rPr>
          <w:rFonts w:cstheme="minorHAnsi"/>
          <w:b/>
          <w:sz w:val="24"/>
          <w:szCs w:val="24"/>
        </w:rPr>
        <w:t>HRSA:</w:t>
      </w:r>
      <w:r w:rsidRPr="00AD7813">
        <w:rPr>
          <w:rFonts w:cstheme="minorHAnsi"/>
          <w:sz w:val="24"/>
          <w:szCs w:val="24"/>
        </w:rPr>
        <w:t xml:space="preserve"> </w:t>
      </w:r>
      <w:r w:rsidR="004B3F8A" w:rsidRPr="00AD7813">
        <w:rPr>
          <w:rFonts w:cstheme="minorHAnsi"/>
          <w:sz w:val="24"/>
          <w:szCs w:val="24"/>
        </w:rPr>
        <w:t xml:space="preserve">Bethany Applebaum, Maea Banks, </w:t>
      </w:r>
      <w:r w:rsidR="00A138E9" w:rsidRPr="00AD7813">
        <w:rPr>
          <w:rFonts w:cstheme="minorHAnsi"/>
          <w:sz w:val="24"/>
          <w:szCs w:val="24"/>
        </w:rPr>
        <w:t>Sara</w:t>
      </w:r>
      <w:r w:rsidR="00757FCD" w:rsidRPr="00AD7813">
        <w:rPr>
          <w:rFonts w:cstheme="minorHAnsi"/>
          <w:sz w:val="24"/>
          <w:szCs w:val="24"/>
        </w:rPr>
        <w:t>h</w:t>
      </w:r>
      <w:r w:rsidR="00A138E9" w:rsidRPr="00AD7813">
        <w:rPr>
          <w:rFonts w:cstheme="minorHAnsi"/>
          <w:sz w:val="24"/>
          <w:szCs w:val="24"/>
        </w:rPr>
        <w:t xml:space="preserve"> Beth McLellan, </w:t>
      </w:r>
      <w:r w:rsidR="00C26A58" w:rsidRPr="00AD7813">
        <w:rPr>
          <w:rFonts w:cstheme="minorHAnsi"/>
          <w:sz w:val="24"/>
          <w:szCs w:val="24"/>
        </w:rPr>
        <w:t xml:space="preserve">and </w:t>
      </w:r>
      <w:r w:rsidR="004B3F8A" w:rsidRPr="00AD7813">
        <w:rPr>
          <w:rFonts w:cstheme="minorHAnsi"/>
          <w:sz w:val="24"/>
          <w:szCs w:val="24"/>
        </w:rPr>
        <w:t>Treeby Brown</w:t>
      </w:r>
      <w:r w:rsidR="00AC6EE7" w:rsidRPr="00AD7813">
        <w:rPr>
          <w:rFonts w:cstheme="minorHAnsi"/>
          <w:sz w:val="24"/>
          <w:szCs w:val="24"/>
        </w:rPr>
        <w:t xml:space="preserve"> </w:t>
      </w:r>
    </w:p>
    <w:p w14:paraId="74D8C48E" w14:textId="553406AE" w:rsidR="001C0CEA" w:rsidRPr="00AD7813" w:rsidRDefault="001C0CEA" w:rsidP="00BB63C3">
      <w:pPr>
        <w:pStyle w:val="ListParagraph"/>
        <w:snapToGrid w:val="0"/>
        <w:spacing w:after="120"/>
        <w:ind w:left="547" w:hanging="547"/>
        <w:rPr>
          <w:rFonts w:asciiTheme="minorHAnsi" w:hAnsiTheme="minorHAnsi" w:cstheme="minorHAnsi"/>
          <w:sz w:val="24"/>
          <w:szCs w:val="24"/>
        </w:rPr>
      </w:pPr>
      <w:r w:rsidRPr="00AD7813">
        <w:rPr>
          <w:rFonts w:asciiTheme="minorHAnsi" w:hAnsiTheme="minorHAnsi" w:cstheme="minorHAnsi"/>
          <w:b/>
          <w:sz w:val="24"/>
          <w:szCs w:val="24"/>
        </w:rPr>
        <w:t xml:space="preserve">NCHAM: </w:t>
      </w:r>
      <w:r w:rsidR="000C1180" w:rsidRPr="00AD7813">
        <w:rPr>
          <w:rFonts w:asciiTheme="minorHAnsi" w:hAnsiTheme="minorHAnsi" w:cstheme="minorHAnsi"/>
          <w:sz w:val="24"/>
          <w:szCs w:val="24"/>
        </w:rPr>
        <w:t xml:space="preserve">Karl White, </w:t>
      </w:r>
      <w:r w:rsidR="00DC6365" w:rsidRPr="00AD7813">
        <w:rPr>
          <w:rFonts w:asciiTheme="minorHAnsi" w:hAnsiTheme="minorHAnsi" w:cstheme="minorHAnsi"/>
          <w:sz w:val="24"/>
          <w:szCs w:val="24"/>
        </w:rPr>
        <w:t xml:space="preserve">Mandy </w:t>
      </w:r>
      <w:r w:rsidR="001772DD" w:rsidRPr="00AD7813">
        <w:rPr>
          <w:rFonts w:asciiTheme="minorHAnsi" w:hAnsiTheme="minorHAnsi" w:cstheme="minorHAnsi"/>
          <w:sz w:val="24"/>
          <w:szCs w:val="24"/>
        </w:rPr>
        <w:t>Jay</w:t>
      </w:r>
      <w:r w:rsidR="00C26A58" w:rsidRPr="00AD7813">
        <w:rPr>
          <w:rFonts w:asciiTheme="minorHAnsi" w:hAnsiTheme="minorHAnsi" w:cstheme="minorHAnsi"/>
          <w:sz w:val="24"/>
          <w:szCs w:val="24"/>
        </w:rPr>
        <w:t>,</w:t>
      </w:r>
      <w:r w:rsidR="004B3F8A" w:rsidRPr="00AD7813">
        <w:rPr>
          <w:rFonts w:asciiTheme="minorHAnsi" w:hAnsiTheme="minorHAnsi" w:cstheme="minorHAnsi"/>
          <w:sz w:val="24"/>
          <w:szCs w:val="24"/>
        </w:rPr>
        <w:t xml:space="preserve"> </w:t>
      </w:r>
      <w:r w:rsidR="00B87A61" w:rsidRPr="00AD7813">
        <w:rPr>
          <w:rFonts w:asciiTheme="minorHAnsi" w:hAnsiTheme="minorHAnsi" w:cstheme="minorHAnsi"/>
          <w:sz w:val="24"/>
          <w:szCs w:val="24"/>
        </w:rPr>
        <w:t xml:space="preserve">and </w:t>
      </w:r>
      <w:r w:rsidR="00E91D2A" w:rsidRPr="00AD7813">
        <w:rPr>
          <w:rFonts w:asciiTheme="minorHAnsi" w:hAnsiTheme="minorHAnsi" w:cstheme="minorHAnsi"/>
          <w:sz w:val="24"/>
          <w:szCs w:val="24"/>
        </w:rPr>
        <w:t>Alyson Ward</w:t>
      </w:r>
    </w:p>
    <w:p w14:paraId="3AF9660F" w14:textId="256D149B" w:rsidR="001C0CEA" w:rsidRPr="00AD7813" w:rsidRDefault="001C0CEA" w:rsidP="00BB63C3">
      <w:pPr>
        <w:pStyle w:val="ListParagraph"/>
        <w:snapToGrid w:val="0"/>
        <w:spacing w:after="120"/>
        <w:ind w:left="547" w:hanging="547"/>
        <w:rPr>
          <w:rFonts w:asciiTheme="minorHAnsi" w:hAnsiTheme="minorHAnsi" w:cstheme="minorHAnsi"/>
          <w:sz w:val="24"/>
          <w:szCs w:val="24"/>
        </w:rPr>
      </w:pPr>
      <w:r w:rsidRPr="00AD7813">
        <w:rPr>
          <w:rFonts w:asciiTheme="minorHAnsi" w:hAnsiTheme="minorHAnsi" w:cstheme="minorHAnsi"/>
          <w:b/>
          <w:sz w:val="24"/>
          <w:szCs w:val="24"/>
        </w:rPr>
        <w:t xml:space="preserve">AAP: </w:t>
      </w:r>
      <w:r w:rsidR="005F2E9B" w:rsidRPr="00AD7813">
        <w:rPr>
          <w:rFonts w:asciiTheme="minorHAnsi" w:hAnsiTheme="minorHAnsi" w:cstheme="minorHAnsi"/>
          <w:sz w:val="24"/>
          <w:szCs w:val="24"/>
        </w:rPr>
        <w:t>Christina Boothby and Müge Chavdar</w:t>
      </w:r>
    </w:p>
    <w:p w14:paraId="360FCC0E" w14:textId="409D27A4" w:rsidR="006C0331" w:rsidRPr="00AD7813" w:rsidRDefault="001C0CEA" w:rsidP="00BB63C3">
      <w:pPr>
        <w:pStyle w:val="ListParagraph"/>
        <w:snapToGrid w:val="0"/>
        <w:spacing w:after="120"/>
        <w:ind w:left="547" w:hanging="547"/>
        <w:rPr>
          <w:rFonts w:asciiTheme="minorHAnsi" w:hAnsiTheme="minorHAnsi" w:cstheme="minorHAnsi"/>
          <w:sz w:val="24"/>
          <w:szCs w:val="24"/>
        </w:rPr>
      </w:pPr>
      <w:r w:rsidRPr="00AD7813">
        <w:rPr>
          <w:rFonts w:asciiTheme="minorHAnsi" w:hAnsiTheme="minorHAnsi" w:cstheme="minorHAnsi"/>
          <w:b/>
          <w:sz w:val="24"/>
          <w:szCs w:val="24"/>
        </w:rPr>
        <w:t xml:space="preserve">H&amp;V: </w:t>
      </w:r>
      <w:r w:rsidRPr="00AD7813">
        <w:rPr>
          <w:rFonts w:asciiTheme="minorHAnsi" w:hAnsiTheme="minorHAnsi" w:cstheme="minorHAnsi"/>
          <w:sz w:val="24"/>
          <w:szCs w:val="24"/>
        </w:rPr>
        <w:t>Janet DesGeorges</w:t>
      </w:r>
      <w:r w:rsidR="00494EC5" w:rsidRPr="00AD7813">
        <w:rPr>
          <w:rFonts w:asciiTheme="minorHAnsi" w:hAnsiTheme="minorHAnsi" w:cstheme="minorHAnsi"/>
          <w:sz w:val="24"/>
          <w:szCs w:val="24"/>
        </w:rPr>
        <w:t xml:space="preserve"> </w:t>
      </w:r>
      <w:r w:rsidR="00B209E8" w:rsidRPr="00AD7813">
        <w:rPr>
          <w:rFonts w:asciiTheme="minorHAnsi" w:hAnsiTheme="minorHAnsi" w:cstheme="minorHAnsi"/>
          <w:sz w:val="24"/>
          <w:szCs w:val="24"/>
        </w:rPr>
        <w:t xml:space="preserve">and </w:t>
      </w:r>
      <w:r w:rsidR="00494EC5" w:rsidRPr="00AD7813">
        <w:rPr>
          <w:rFonts w:asciiTheme="minorHAnsi" w:hAnsiTheme="minorHAnsi" w:cstheme="minorHAnsi"/>
          <w:sz w:val="24"/>
          <w:szCs w:val="24"/>
        </w:rPr>
        <w:t>Lisa Kovacs</w:t>
      </w:r>
    </w:p>
    <w:p w14:paraId="6806A72D" w14:textId="4B113A6B" w:rsidR="00AC6EE7" w:rsidRPr="00AD7813" w:rsidRDefault="00AC6EE7" w:rsidP="00BB63C3">
      <w:pPr>
        <w:pStyle w:val="ListParagraph"/>
        <w:snapToGrid w:val="0"/>
        <w:spacing w:after="120"/>
        <w:ind w:left="547" w:hanging="547"/>
        <w:rPr>
          <w:rFonts w:asciiTheme="minorHAnsi" w:hAnsiTheme="minorHAnsi" w:cstheme="minorHAnsi"/>
          <w:sz w:val="24"/>
          <w:szCs w:val="24"/>
        </w:rPr>
      </w:pPr>
      <w:r w:rsidRPr="00AD7813">
        <w:rPr>
          <w:rFonts w:asciiTheme="minorHAnsi" w:hAnsiTheme="minorHAnsi" w:cstheme="minorHAnsi"/>
          <w:b/>
          <w:sz w:val="24"/>
          <w:szCs w:val="24"/>
        </w:rPr>
        <w:t>LEND:</w:t>
      </w:r>
      <w:r w:rsidRPr="00AD7813">
        <w:rPr>
          <w:rFonts w:asciiTheme="minorHAnsi" w:hAnsiTheme="minorHAnsi" w:cstheme="minorHAnsi"/>
          <w:sz w:val="24"/>
          <w:szCs w:val="24"/>
        </w:rPr>
        <w:t xml:space="preserve"> Maureen Johnson</w:t>
      </w:r>
    </w:p>
    <w:p w14:paraId="275DFD3E" w14:textId="77B75C8A" w:rsidR="006F166E" w:rsidRDefault="004B3F8A" w:rsidP="00BB63C3">
      <w:pPr>
        <w:pStyle w:val="ListParagraph"/>
        <w:numPr>
          <w:ilvl w:val="0"/>
          <w:numId w:val="13"/>
        </w:numPr>
        <w:spacing w:after="120"/>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COVID-19 Update</w:t>
      </w:r>
      <w:r w:rsidR="00374EE4">
        <w:rPr>
          <w:rFonts w:asciiTheme="minorHAnsi" w:hAnsiTheme="minorHAnsi" w:cstheme="minorHAnsi"/>
          <w:b/>
          <w:color w:val="000000" w:themeColor="text1"/>
          <w:sz w:val="24"/>
          <w:szCs w:val="24"/>
        </w:rPr>
        <w:t>s</w:t>
      </w:r>
      <w:r>
        <w:rPr>
          <w:rFonts w:asciiTheme="minorHAnsi" w:hAnsiTheme="minorHAnsi" w:cstheme="minorHAnsi"/>
          <w:b/>
          <w:color w:val="000000" w:themeColor="text1"/>
          <w:sz w:val="24"/>
          <w:szCs w:val="24"/>
        </w:rPr>
        <w:t xml:space="preserve">.  </w:t>
      </w:r>
      <w:r w:rsidR="00A21BD1">
        <w:rPr>
          <w:rFonts w:asciiTheme="minorHAnsi" w:hAnsiTheme="minorHAnsi" w:cstheme="minorHAnsi"/>
          <w:color w:val="000000" w:themeColor="text1"/>
          <w:sz w:val="24"/>
          <w:szCs w:val="24"/>
        </w:rPr>
        <w:t xml:space="preserve">Each group provided a brief update regarding </w:t>
      </w:r>
      <w:r w:rsidR="001F6EF5">
        <w:rPr>
          <w:rFonts w:asciiTheme="minorHAnsi" w:hAnsiTheme="minorHAnsi" w:cstheme="minorHAnsi"/>
          <w:color w:val="000000" w:themeColor="text1"/>
          <w:sz w:val="24"/>
          <w:szCs w:val="24"/>
        </w:rPr>
        <w:t xml:space="preserve">activities and </w:t>
      </w:r>
      <w:r w:rsidR="00A21BD1">
        <w:rPr>
          <w:rFonts w:asciiTheme="minorHAnsi" w:hAnsiTheme="minorHAnsi" w:cstheme="minorHAnsi"/>
          <w:color w:val="000000" w:themeColor="text1"/>
          <w:sz w:val="24"/>
          <w:szCs w:val="24"/>
        </w:rPr>
        <w:t>impacts of</w:t>
      </w:r>
      <w:r w:rsidR="001F6EF5">
        <w:rPr>
          <w:rFonts w:asciiTheme="minorHAnsi" w:hAnsiTheme="minorHAnsi" w:cstheme="minorHAnsi"/>
          <w:color w:val="000000" w:themeColor="text1"/>
          <w:sz w:val="24"/>
          <w:szCs w:val="24"/>
        </w:rPr>
        <w:t xml:space="preserve"> associated with</w:t>
      </w:r>
      <w:r w:rsidR="00A21BD1">
        <w:rPr>
          <w:rFonts w:asciiTheme="minorHAnsi" w:hAnsiTheme="minorHAnsi" w:cstheme="minorHAnsi"/>
          <w:color w:val="000000" w:themeColor="text1"/>
          <w:sz w:val="24"/>
          <w:szCs w:val="24"/>
        </w:rPr>
        <w:t xml:space="preserve"> the COVID-19 pandemic </w:t>
      </w:r>
      <w:r w:rsidR="001F6EF5">
        <w:rPr>
          <w:rFonts w:asciiTheme="minorHAnsi" w:hAnsiTheme="minorHAnsi" w:cstheme="minorHAnsi"/>
          <w:color w:val="000000" w:themeColor="text1"/>
          <w:sz w:val="24"/>
          <w:szCs w:val="24"/>
        </w:rPr>
        <w:t xml:space="preserve">and </w:t>
      </w:r>
      <w:r w:rsidR="00A21BD1">
        <w:rPr>
          <w:rFonts w:asciiTheme="minorHAnsi" w:hAnsiTheme="minorHAnsi" w:cstheme="minorHAnsi"/>
          <w:color w:val="000000" w:themeColor="text1"/>
          <w:sz w:val="24"/>
          <w:szCs w:val="24"/>
        </w:rPr>
        <w:t xml:space="preserve">EHDI. </w:t>
      </w:r>
    </w:p>
    <w:p w14:paraId="506602BB" w14:textId="79F8214A" w:rsidR="00D35DD1" w:rsidRDefault="00D35DD1" w:rsidP="00D35DD1">
      <w:pPr>
        <w:pStyle w:val="ListParagraph"/>
        <w:spacing w:after="120"/>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H&amp;V.</w:t>
      </w:r>
      <w:r>
        <w:rPr>
          <w:rFonts w:asciiTheme="minorHAnsi" w:hAnsiTheme="minorHAnsi" w:cstheme="minorHAnsi"/>
          <w:color w:val="000000" w:themeColor="text1"/>
          <w:sz w:val="24"/>
          <w:szCs w:val="24"/>
        </w:rPr>
        <w:t xml:space="preserve">  </w:t>
      </w:r>
      <w:r w:rsidR="00C26A58">
        <w:rPr>
          <w:rFonts w:asciiTheme="minorHAnsi" w:hAnsiTheme="minorHAnsi" w:cstheme="minorHAnsi"/>
          <w:color w:val="000000" w:themeColor="text1"/>
          <w:sz w:val="24"/>
          <w:szCs w:val="24"/>
        </w:rPr>
        <w:t xml:space="preserve">H&amp;V has finished with COVID-19 specific office hours.  Regular FL3 office hours and scheduled Zoom classes and other events are available on the master calendar of upcoming events at handsandvoices.org.  </w:t>
      </w:r>
      <w:r>
        <w:rPr>
          <w:rFonts w:asciiTheme="minorHAnsi" w:hAnsiTheme="minorHAnsi" w:cstheme="minorHAnsi"/>
          <w:color w:val="000000" w:themeColor="text1"/>
          <w:sz w:val="24"/>
          <w:szCs w:val="24"/>
        </w:rPr>
        <w:t xml:space="preserve"> </w:t>
      </w:r>
      <w:r w:rsidR="00C26A58">
        <w:rPr>
          <w:rFonts w:asciiTheme="minorHAnsi" w:hAnsiTheme="minorHAnsi" w:cstheme="minorHAnsi"/>
          <w:color w:val="000000" w:themeColor="text1"/>
          <w:sz w:val="24"/>
          <w:szCs w:val="24"/>
        </w:rPr>
        <w:t>Janet reported that the biggest concern related to COVID-19 continues to be vulnerability for D/HH patients and</w:t>
      </w:r>
      <w:r>
        <w:rPr>
          <w:rFonts w:asciiTheme="minorHAnsi" w:hAnsiTheme="minorHAnsi" w:cstheme="minorHAnsi"/>
          <w:color w:val="000000" w:themeColor="text1"/>
          <w:sz w:val="24"/>
          <w:szCs w:val="24"/>
        </w:rPr>
        <w:t xml:space="preserve"> </w:t>
      </w:r>
      <w:r w:rsidR="00C26A58">
        <w:rPr>
          <w:rFonts w:asciiTheme="minorHAnsi" w:hAnsiTheme="minorHAnsi" w:cstheme="minorHAnsi"/>
          <w:color w:val="000000" w:themeColor="text1"/>
          <w:sz w:val="24"/>
          <w:szCs w:val="24"/>
        </w:rPr>
        <w:t xml:space="preserve">the </w:t>
      </w:r>
      <w:r>
        <w:rPr>
          <w:rFonts w:asciiTheme="minorHAnsi" w:hAnsiTheme="minorHAnsi" w:cstheme="minorHAnsi"/>
          <w:color w:val="000000" w:themeColor="text1"/>
          <w:sz w:val="24"/>
          <w:szCs w:val="24"/>
        </w:rPr>
        <w:t>increase in questions about home based services.</w:t>
      </w:r>
    </w:p>
    <w:p w14:paraId="650B420C" w14:textId="636602D3" w:rsidR="00D35DD1" w:rsidRDefault="00C26A58" w:rsidP="00D35DD1">
      <w:pPr>
        <w:pStyle w:val="ListParagraph"/>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H&amp;V Family Leadership Con</w:t>
      </w:r>
      <w:r w:rsidR="00923C3F">
        <w:rPr>
          <w:rFonts w:asciiTheme="minorHAnsi" w:hAnsiTheme="minorHAnsi" w:cstheme="minorHAnsi"/>
          <w:color w:val="000000" w:themeColor="text1"/>
          <w:sz w:val="24"/>
          <w:szCs w:val="24"/>
        </w:rPr>
        <w:t>f</w:t>
      </w:r>
      <w:r>
        <w:rPr>
          <w:rFonts w:asciiTheme="minorHAnsi" w:hAnsiTheme="minorHAnsi" w:cstheme="minorHAnsi"/>
          <w:color w:val="000000" w:themeColor="text1"/>
          <w:sz w:val="24"/>
          <w:szCs w:val="24"/>
        </w:rPr>
        <w:t xml:space="preserve">erence is currently scheduled for September 18-20, 2020, in Nashville.   A survey </w:t>
      </w:r>
      <w:r w:rsidR="00923C3F">
        <w:rPr>
          <w:rFonts w:asciiTheme="minorHAnsi" w:hAnsiTheme="minorHAnsi" w:cstheme="minorHAnsi"/>
          <w:color w:val="000000" w:themeColor="text1"/>
          <w:sz w:val="24"/>
          <w:szCs w:val="24"/>
        </w:rPr>
        <w:t>is being sent</w:t>
      </w:r>
      <w:r>
        <w:rPr>
          <w:rFonts w:asciiTheme="minorHAnsi" w:hAnsiTheme="minorHAnsi" w:cstheme="minorHAnsi"/>
          <w:color w:val="000000" w:themeColor="text1"/>
          <w:sz w:val="24"/>
          <w:szCs w:val="24"/>
        </w:rPr>
        <w:t xml:space="preserve"> to typical participants asking </w:t>
      </w:r>
      <w:r w:rsidR="00923C3F">
        <w:rPr>
          <w:rFonts w:asciiTheme="minorHAnsi" w:hAnsiTheme="minorHAnsi" w:cstheme="minorHAnsi"/>
          <w:color w:val="000000" w:themeColor="text1"/>
          <w:sz w:val="24"/>
          <w:szCs w:val="24"/>
        </w:rPr>
        <w:t xml:space="preserve">questions about COVID-19 and </w:t>
      </w:r>
      <w:r>
        <w:rPr>
          <w:rFonts w:asciiTheme="minorHAnsi" w:hAnsiTheme="minorHAnsi" w:cstheme="minorHAnsi"/>
          <w:color w:val="000000" w:themeColor="text1"/>
          <w:sz w:val="24"/>
          <w:szCs w:val="24"/>
        </w:rPr>
        <w:t>if they would be attending if the conference is held as scheduled</w:t>
      </w:r>
      <w:r w:rsidR="00923C3F">
        <w:rPr>
          <w:rFonts w:asciiTheme="minorHAnsi" w:hAnsiTheme="minorHAnsi" w:cstheme="minorHAnsi"/>
          <w:color w:val="000000" w:themeColor="text1"/>
          <w:sz w:val="24"/>
          <w:szCs w:val="24"/>
        </w:rPr>
        <w:t>.  Survey questions include questions about funding, exposure to COVID-19 if funders will allow travel and concerns about having to self-isolate when they return home from the conference.   Plans for a virtual conference are also being discussed.</w:t>
      </w:r>
    </w:p>
    <w:p w14:paraId="55BCC5B8" w14:textId="0E8143F7" w:rsidR="00D35DD1" w:rsidRDefault="00923C3F" w:rsidP="00D35DD1">
      <w:pPr>
        <w:pStyle w:val="ListParagraph"/>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As part of the Better Hearing Screening Month series of webinars, Lisa did a webinar on innovative ways some FBOs have used to provide family to family support.   Some families are requesting virtual family support over in-</w:t>
      </w:r>
      <w:r w:rsidR="00D35DD1">
        <w:rPr>
          <w:rFonts w:asciiTheme="minorHAnsi" w:hAnsiTheme="minorHAnsi" w:cstheme="minorHAnsi"/>
          <w:color w:val="000000" w:themeColor="text1"/>
          <w:sz w:val="24"/>
          <w:szCs w:val="24"/>
        </w:rPr>
        <w:t xml:space="preserve">person family support </w:t>
      </w:r>
      <w:r>
        <w:rPr>
          <w:rFonts w:asciiTheme="minorHAnsi" w:hAnsiTheme="minorHAnsi" w:cstheme="minorHAnsi"/>
          <w:color w:val="000000" w:themeColor="text1"/>
          <w:sz w:val="24"/>
          <w:szCs w:val="24"/>
        </w:rPr>
        <w:t>to continue after COVID-19.  She observed that the p</w:t>
      </w:r>
      <w:r w:rsidR="00D35DD1">
        <w:rPr>
          <w:rFonts w:asciiTheme="minorHAnsi" w:hAnsiTheme="minorHAnsi" w:cstheme="minorHAnsi"/>
          <w:color w:val="000000" w:themeColor="text1"/>
          <w:sz w:val="24"/>
          <w:szCs w:val="24"/>
        </w:rPr>
        <w:t xml:space="preserve">andemic </w:t>
      </w:r>
      <w:r>
        <w:rPr>
          <w:rFonts w:asciiTheme="minorHAnsi" w:hAnsiTheme="minorHAnsi" w:cstheme="minorHAnsi"/>
          <w:color w:val="000000" w:themeColor="text1"/>
          <w:sz w:val="24"/>
          <w:szCs w:val="24"/>
        </w:rPr>
        <w:t xml:space="preserve">has </w:t>
      </w:r>
      <w:r w:rsidR="00D35DD1">
        <w:rPr>
          <w:rFonts w:asciiTheme="minorHAnsi" w:hAnsiTheme="minorHAnsi" w:cstheme="minorHAnsi"/>
          <w:color w:val="000000" w:themeColor="text1"/>
          <w:sz w:val="24"/>
          <w:szCs w:val="24"/>
        </w:rPr>
        <w:t>put new energy into family support providers.</w:t>
      </w:r>
    </w:p>
    <w:p w14:paraId="7DE769A2" w14:textId="6070B377" w:rsidR="00D35DD1" w:rsidRDefault="00923C3F" w:rsidP="00D35DD1">
      <w:pPr>
        <w:pStyle w:val="ListParagraph"/>
        <w:numPr>
          <w:ilvl w:val="0"/>
          <w:numId w:val="13"/>
        </w:numPr>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t>
      </w:r>
      <w:r w:rsidR="00D35DD1">
        <w:rPr>
          <w:rFonts w:asciiTheme="minorHAnsi" w:hAnsiTheme="minorHAnsi" w:cstheme="minorHAnsi"/>
          <w:color w:val="000000" w:themeColor="text1"/>
          <w:sz w:val="24"/>
          <w:szCs w:val="24"/>
        </w:rPr>
        <w:t>AP</w:t>
      </w:r>
      <w:r w:rsidR="001F4DA9">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The main concern of AAP is the</w:t>
      </w:r>
      <w:r w:rsidR="001F4DA9">
        <w:rPr>
          <w:rFonts w:asciiTheme="minorHAnsi" w:hAnsiTheme="minorHAnsi" w:cstheme="minorHAnsi"/>
          <w:color w:val="000000" w:themeColor="text1"/>
          <w:sz w:val="24"/>
          <w:szCs w:val="24"/>
        </w:rPr>
        <w:t xml:space="preserve"> lack of children getting well</w:t>
      </w:r>
      <w:r w:rsidR="00773724">
        <w:rPr>
          <w:rFonts w:asciiTheme="minorHAnsi" w:hAnsiTheme="minorHAnsi" w:cstheme="minorHAnsi"/>
          <w:color w:val="000000" w:themeColor="text1"/>
          <w:sz w:val="24"/>
          <w:szCs w:val="24"/>
        </w:rPr>
        <w:t>-child</w:t>
      </w:r>
      <w:r w:rsidR="001F4DA9">
        <w:rPr>
          <w:rFonts w:asciiTheme="minorHAnsi" w:hAnsiTheme="minorHAnsi" w:cstheme="minorHAnsi"/>
          <w:color w:val="000000" w:themeColor="text1"/>
          <w:sz w:val="24"/>
          <w:szCs w:val="24"/>
        </w:rPr>
        <w:t xml:space="preserve"> visits</w:t>
      </w:r>
      <w:r>
        <w:rPr>
          <w:rFonts w:asciiTheme="minorHAnsi" w:hAnsiTheme="minorHAnsi" w:cstheme="minorHAnsi"/>
          <w:color w:val="000000" w:themeColor="text1"/>
          <w:sz w:val="24"/>
          <w:szCs w:val="24"/>
        </w:rPr>
        <w:t>.  AAP</w:t>
      </w:r>
      <w:r w:rsidR="001F4DA9">
        <w:rPr>
          <w:rFonts w:asciiTheme="minorHAnsi" w:hAnsiTheme="minorHAnsi" w:cstheme="minorHAnsi"/>
          <w:color w:val="000000" w:themeColor="text1"/>
          <w:sz w:val="24"/>
          <w:szCs w:val="24"/>
        </w:rPr>
        <w:t xml:space="preserve"> continue</w:t>
      </w:r>
      <w:r>
        <w:rPr>
          <w:rFonts w:asciiTheme="minorHAnsi" w:hAnsiTheme="minorHAnsi" w:cstheme="minorHAnsi"/>
          <w:color w:val="000000" w:themeColor="text1"/>
          <w:sz w:val="24"/>
          <w:szCs w:val="24"/>
        </w:rPr>
        <w:t>s</w:t>
      </w:r>
      <w:r w:rsidR="001F4DA9">
        <w:rPr>
          <w:rFonts w:asciiTheme="minorHAnsi" w:hAnsiTheme="minorHAnsi" w:cstheme="minorHAnsi"/>
          <w:color w:val="000000" w:themeColor="text1"/>
          <w:sz w:val="24"/>
          <w:szCs w:val="24"/>
        </w:rPr>
        <w:t xml:space="preserve"> to refresh </w:t>
      </w:r>
      <w:r>
        <w:rPr>
          <w:rFonts w:asciiTheme="minorHAnsi" w:hAnsiTheme="minorHAnsi" w:cstheme="minorHAnsi"/>
          <w:color w:val="000000" w:themeColor="text1"/>
          <w:sz w:val="24"/>
          <w:szCs w:val="24"/>
        </w:rPr>
        <w:t xml:space="preserve">COVID-19 related </w:t>
      </w:r>
      <w:r w:rsidR="001F4DA9">
        <w:rPr>
          <w:rFonts w:asciiTheme="minorHAnsi" w:hAnsiTheme="minorHAnsi" w:cstheme="minorHAnsi"/>
          <w:color w:val="000000" w:themeColor="text1"/>
          <w:sz w:val="24"/>
          <w:szCs w:val="24"/>
        </w:rPr>
        <w:t xml:space="preserve">information on the webpage. </w:t>
      </w:r>
    </w:p>
    <w:p w14:paraId="262C0E61" w14:textId="10C179B1" w:rsidR="001F4DA9" w:rsidRDefault="001F4DA9" w:rsidP="00D35DD1">
      <w:pPr>
        <w:pStyle w:val="ListParagraph"/>
        <w:numPr>
          <w:ilvl w:val="0"/>
          <w:numId w:val="13"/>
        </w:numPr>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HRSA:  </w:t>
      </w:r>
      <w:r w:rsidR="009364E9">
        <w:rPr>
          <w:rFonts w:asciiTheme="minorHAnsi" w:hAnsiTheme="minorHAnsi" w:cstheme="minorHAnsi"/>
          <w:color w:val="000000" w:themeColor="text1"/>
          <w:sz w:val="24"/>
          <w:szCs w:val="24"/>
        </w:rPr>
        <w:t>Treeby reported that</w:t>
      </w:r>
      <w:r>
        <w:rPr>
          <w:rFonts w:asciiTheme="minorHAnsi" w:hAnsiTheme="minorHAnsi" w:cstheme="minorHAnsi"/>
          <w:color w:val="000000" w:themeColor="text1"/>
          <w:sz w:val="24"/>
          <w:szCs w:val="24"/>
        </w:rPr>
        <w:t xml:space="preserve"> Telehealth awards </w:t>
      </w:r>
      <w:r w:rsidR="009364E9">
        <w:rPr>
          <w:rFonts w:asciiTheme="minorHAnsi" w:hAnsiTheme="minorHAnsi" w:cstheme="minorHAnsi"/>
          <w:color w:val="000000" w:themeColor="text1"/>
          <w:sz w:val="24"/>
          <w:szCs w:val="24"/>
        </w:rPr>
        <w:t xml:space="preserve">are </w:t>
      </w:r>
      <w:r>
        <w:rPr>
          <w:rFonts w:asciiTheme="minorHAnsi" w:hAnsiTheme="minorHAnsi" w:cstheme="minorHAnsi"/>
          <w:color w:val="000000" w:themeColor="text1"/>
          <w:sz w:val="24"/>
          <w:szCs w:val="24"/>
        </w:rPr>
        <w:t xml:space="preserve">still in process.  </w:t>
      </w:r>
      <w:r w:rsidR="009364E9">
        <w:rPr>
          <w:rFonts w:asciiTheme="minorHAnsi" w:hAnsiTheme="minorHAnsi" w:cstheme="minorHAnsi"/>
          <w:color w:val="000000" w:themeColor="text1"/>
          <w:sz w:val="24"/>
          <w:szCs w:val="24"/>
        </w:rPr>
        <w:t xml:space="preserve">She also said the </w:t>
      </w:r>
      <w:r>
        <w:rPr>
          <w:rFonts w:asciiTheme="minorHAnsi" w:hAnsiTheme="minorHAnsi" w:cstheme="minorHAnsi"/>
          <w:color w:val="000000" w:themeColor="text1"/>
          <w:sz w:val="24"/>
          <w:szCs w:val="24"/>
        </w:rPr>
        <w:t xml:space="preserve">HRSA staff </w:t>
      </w:r>
      <w:r w:rsidR="009364E9">
        <w:rPr>
          <w:rFonts w:asciiTheme="minorHAnsi" w:hAnsiTheme="minorHAnsi" w:cstheme="minorHAnsi"/>
          <w:color w:val="000000" w:themeColor="text1"/>
          <w:sz w:val="24"/>
          <w:szCs w:val="24"/>
        </w:rPr>
        <w:t xml:space="preserve">will be </w:t>
      </w:r>
      <w:r>
        <w:rPr>
          <w:rFonts w:asciiTheme="minorHAnsi" w:hAnsiTheme="minorHAnsi" w:cstheme="minorHAnsi"/>
          <w:color w:val="000000" w:themeColor="text1"/>
          <w:sz w:val="24"/>
          <w:szCs w:val="24"/>
        </w:rPr>
        <w:t xml:space="preserve">unable to travel for the remainder of 2020.   </w:t>
      </w:r>
      <w:r w:rsidR="009364E9">
        <w:rPr>
          <w:rFonts w:asciiTheme="minorHAnsi" w:hAnsiTheme="minorHAnsi" w:cstheme="minorHAnsi"/>
          <w:color w:val="000000" w:themeColor="text1"/>
          <w:sz w:val="24"/>
          <w:szCs w:val="24"/>
        </w:rPr>
        <w:t xml:space="preserve">The </w:t>
      </w:r>
      <w:r>
        <w:rPr>
          <w:rFonts w:asciiTheme="minorHAnsi" w:hAnsiTheme="minorHAnsi" w:cstheme="minorHAnsi"/>
          <w:color w:val="000000" w:themeColor="text1"/>
          <w:sz w:val="24"/>
          <w:szCs w:val="24"/>
        </w:rPr>
        <w:t xml:space="preserve">COVID webpage </w:t>
      </w:r>
      <w:r w:rsidR="009364E9">
        <w:rPr>
          <w:rFonts w:asciiTheme="minorHAnsi" w:hAnsiTheme="minorHAnsi" w:cstheme="minorHAnsi"/>
          <w:color w:val="000000" w:themeColor="text1"/>
          <w:sz w:val="24"/>
          <w:szCs w:val="24"/>
        </w:rPr>
        <w:t>as well as the</w:t>
      </w:r>
      <w:r>
        <w:rPr>
          <w:rFonts w:asciiTheme="minorHAnsi" w:hAnsiTheme="minorHAnsi" w:cstheme="minorHAnsi"/>
          <w:color w:val="000000" w:themeColor="text1"/>
          <w:sz w:val="24"/>
          <w:szCs w:val="24"/>
        </w:rPr>
        <w:t xml:space="preserve"> </w:t>
      </w:r>
      <w:r w:rsidR="009364E9">
        <w:rPr>
          <w:rFonts w:asciiTheme="minorHAnsi" w:hAnsiTheme="minorHAnsi" w:cstheme="minorHAnsi"/>
          <w:color w:val="000000" w:themeColor="text1"/>
          <w:sz w:val="24"/>
          <w:szCs w:val="24"/>
        </w:rPr>
        <w:t>C</w:t>
      </w:r>
      <w:r>
        <w:rPr>
          <w:rFonts w:asciiTheme="minorHAnsi" w:hAnsiTheme="minorHAnsi" w:cstheme="minorHAnsi"/>
          <w:color w:val="000000" w:themeColor="text1"/>
          <w:sz w:val="24"/>
          <w:szCs w:val="24"/>
        </w:rPr>
        <w:t xml:space="preserve">hildren with </w:t>
      </w:r>
      <w:r w:rsidR="009364E9">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pecial </w:t>
      </w:r>
      <w:r w:rsidR="009364E9">
        <w:rPr>
          <w:rFonts w:asciiTheme="minorHAnsi" w:hAnsiTheme="minorHAnsi" w:cstheme="minorHAnsi"/>
          <w:color w:val="000000" w:themeColor="text1"/>
          <w:sz w:val="24"/>
          <w:szCs w:val="24"/>
        </w:rPr>
        <w:t>H</w:t>
      </w:r>
      <w:r>
        <w:rPr>
          <w:rFonts w:asciiTheme="minorHAnsi" w:hAnsiTheme="minorHAnsi" w:cstheme="minorHAnsi"/>
          <w:color w:val="000000" w:themeColor="text1"/>
          <w:sz w:val="24"/>
          <w:szCs w:val="24"/>
        </w:rPr>
        <w:t xml:space="preserve">ealthcare </w:t>
      </w:r>
      <w:r w:rsidR="009364E9">
        <w:rPr>
          <w:rFonts w:asciiTheme="minorHAnsi" w:hAnsiTheme="minorHAnsi" w:cstheme="minorHAnsi"/>
          <w:color w:val="000000" w:themeColor="text1"/>
          <w:sz w:val="24"/>
          <w:szCs w:val="24"/>
        </w:rPr>
        <w:t>R</w:t>
      </w:r>
      <w:r>
        <w:rPr>
          <w:rFonts w:asciiTheme="minorHAnsi" w:hAnsiTheme="minorHAnsi" w:cstheme="minorHAnsi"/>
          <w:color w:val="000000" w:themeColor="text1"/>
          <w:sz w:val="24"/>
          <w:szCs w:val="24"/>
        </w:rPr>
        <w:t xml:space="preserve">esource page continually </w:t>
      </w:r>
      <w:r w:rsidR="009364E9">
        <w:rPr>
          <w:rFonts w:asciiTheme="minorHAnsi" w:hAnsiTheme="minorHAnsi" w:cstheme="minorHAnsi"/>
          <w:color w:val="000000" w:themeColor="text1"/>
          <w:sz w:val="24"/>
          <w:szCs w:val="24"/>
        </w:rPr>
        <w:t xml:space="preserve">being </w:t>
      </w:r>
      <w:r>
        <w:rPr>
          <w:rFonts w:asciiTheme="minorHAnsi" w:hAnsiTheme="minorHAnsi" w:cstheme="minorHAnsi"/>
          <w:color w:val="000000" w:themeColor="text1"/>
          <w:sz w:val="24"/>
          <w:szCs w:val="24"/>
        </w:rPr>
        <w:t xml:space="preserve">updated.  </w:t>
      </w:r>
    </w:p>
    <w:p w14:paraId="6F95ED65" w14:textId="0B4CF84A" w:rsidR="001F4DA9" w:rsidRDefault="001F4DA9" w:rsidP="009364E9">
      <w:pPr>
        <w:pStyle w:val="ListParagraph"/>
        <w:numPr>
          <w:ilvl w:val="0"/>
          <w:numId w:val="13"/>
        </w:numPr>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AUCD:  Maureen</w:t>
      </w:r>
      <w:r w:rsidR="009364E9">
        <w:rPr>
          <w:rFonts w:asciiTheme="minorHAnsi" w:hAnsiTheme="minorHAnsi" w:cstheme="minorHAnsi"/>
          <w:color w:val="000000" w:themeColor="text1"/>
          <w:sz w:val="24"/>
          <w:szCs w:val="24"/>
        </w:rPr>
        <w:t xml:space="preserve"> said the UCEDD tips sheet listed on the website shares resources to provide</w:t>
      </w:r>
      <w:r>
        <w:rPr>
          <w:rFonts w:asciiTheme="minorHAnsi" w:hAnsiTheme="minorHAnsi" w:cstheme="minorHAnsi"/>
          <w:color w:val="000000" w:themeColor="text1"/>
          <w:sz w:val="24"/>
          <w:szCs w:val="24"/>
        </w:rPr>
        <w:t xml:space="preserve"> guidelines as states reopen.  </w:t>
      </w:r>
      <w:r w:rsidR="009364E9">
        <w:rPr>
          <w:rFonts w:asciiTheme="minorHAnsi" w:hAnsiTheme="minorHAnsi" w:cstheme="minorHAnsi"/>
          <w:color w:val="000000" w:themeColor="text1"/>
          <w:sz w:val="24"/>
          <w:szCs w:val="24"/>
        </w:rPr>
        <w:t>Resources from O</w:t>
      </w:r>
      <w:r>
        <w:rPr>
          <w:rFonts w:asciiTheme="minorHAnsi" w:hAnsiTheme="minorHAnsi" w:cstheme="minorHAnsi"/>
          <w:color w:val="000000" w:themeColor="text1"/>
          <w:sz w:val="24"/>
          <w:szCs w:val="24"/>
        </w:rPr>
        <w:t>ffice</w:t>
      </w:r>
      <w:r w:rsidR="009364E9">
        <w:rPr>
          <w:rFonts w:asciiTheme="minorHAnsi" w:hAnsiTheme="minorHAnsi" w:cstheme="minorHAnsi"/>
          <w:color w:val="000000" w:themeColor="text1"/>
          <w:sz w:val="24"/>
          <w:szCs w:val="24"/>
        </w:rPr>
        <w:t xml:space="preserve"> of Special E</w:t>
      </w:r>
      <w:r>
        <w:rPr>
          <w:rFonts w:asciiTheme="minorHAnsi" w:hAnsiTheme="minorHAnsi" w:cstheme="minorHAnsi"/>
          <w:color w:val="000000" w:themeColor="text1"/>
          <w:sz w:val="24"/>
          <w:szCs w:val="24"/>
        </w:rPr>
        <w:t>ducation</w:t>
      </w:r>
      <w:r w:rsidR="009364E9">
        <w:rPr>
          <w:rFonts w:asciiTheme="minorHAnsi" w:hAnsiTheme="minorHAnsi" w:cstheme="minorHAnsi"/>
          <w:color w:val="000000" w:themeColor="text1"/>
          <w:sz w:val="24"/>
          <w:szCs w:val="24"/>
        </w:rPr>
        <w:t xml:space="preserve"> are also available</w:t>
      </w:r>
      <w:r>
        <w:rPr>
          <w:rFonts w:asciiTheme="minorHAnsi" w:hAnsiTheme="minorHAnsi" w:cstheme="minorHAnsi"/>
          <w:color w:val="000000" w:themeColor="text1"/>
          <w:sz w:val="24"/>
          <w:szCs w:val="24"/>
        </w:rPr>
        <w:t>.</w:t>
      </w:r>
      <w:r w:rsidR="009364E9">
        <w:rPr>
          <w:rFonts w:asciiTheme="minorHAnsi" w:hAnsiTheme="minorHAnsi" w:cstheme="minorHAnsi"/>
          <w:color w:val="000000" w:themeColor="text1"/>
          <w:sz w:val="24"/>
          <w:szCs w:val="24"/>
        </w:rPr>
        <w:t xml:space="preserve">  As part of National Safety Month, a t</w:t>
      </w:r>
      <w:r>
        <w:rPr>
          <w:rFonts w:asciiTheme="minorHAnsi" w:hAnsiTheme="minorHAnsi" w:cstheme="minorHAnsi"/>
          <w:color w:val="000000" w:themeColor="text1"/>
          <w:sz w:val="24"/>
          <w:szCs w:val="24"/>
        </w:rPr>
        <w:t xml:space="preserve">own </w:t>
      </w:r>
      <w:r w:rsidR="009364E9">
        <w:rPr>
          <w:rFonts w:asciiTheme="minorHAnsi" w:hAnsiTheme="minorHAnsi" w:cstheme="minorHAnsi"/>
          <w:color w:val="000000" w:themeColor="text1"/>
          <w:sz w:val="24"/>
          <w:szCs w:val="24"/>
        </w:rPr>
        <w:t>hall is scheduled for J</w:t>
      </w:r>
      <w:r>
        <w:rPr>
          <w:rFonts w:asciiTheme="minorHAnsi" w:hAnsiTheme="minorHAnsi" w:cstheme="minorHAnsi"/>
          <w:color w:val="000000" w:themeColor="text1"/>
          <w:sz w:val="24"/>
          <w:szCs w:val="24"/>
        </w:rPr>
        <w:t>une 2</w:t>
      </w:r>
      <w:r w:rsidRPr="001F4DA9">
        <w:rPr>
          <w:rFonts w:asciiTheme="minorHAnsi" w:hAnsiTheme="minorHAnsi" w:cstheme="minorHAnsi"/>
          <w:color w:val="000000" w:themeColor="text1"/>
          <w:sz w:val="24"/>
          <w:szCs w:val="24"/>
          <w:vertAlign w:val="superscript"/>
        </w:rPr>
        <w:t>nd</w:t>
      </w:r>
      <w:r>
        <w:rPr>
          <w:rFonts w:asciiTheme="minorHAnsi" w:hAnsiTheme="minorHAnsi" w:cstheme="minorHAnsi"/>
          <w:color w:val="000000" w:themeColor="text1"/>
          <w:sz w:val="24"/>
          <w:szCs w:val="24"/>
        </w:rPr>
        <w:t xml:space="preserve"> </w:t>
      </w:r>
      <w:r w:rsidR="009364E9">
        <w:rPr>
          <w:rFonts w:asciiTheme="minorHAnsi" w:hAnsiTheme="minorHAnsi" w:cstheme="minorHAnsi"/>
          <w:color w:val="000000" w:themeColor="text1"/>
          <w:sz w:val="24"/>
          <w:szCs w:val="24"/>
        </w:rPr>
        <w:t xml:space="preserve">on </w:t>
      </w:r>
      <w:r>
        <w:rPr>
          <w:rFonts w:asciiTheme="minorHAnsi" w:hAnsiTheme="minorHAnsi" w:cstheme="minorHAnsi"/>
          <w:color w:val="000000" w:themeColor="text1"/>
          <w:sz w:val="24"/>
          <w:szCs w:val="24"/>
        </w:rPr>
        <w:t>sharing strategies for public health.</w:t>
      </w:r>
    </w:p>
    <w:p w14:paraId="7181CEC1" w14:textId="658A0736" w:rsidR="005B6B47" w:rsidRPr="005B6B47" w:rsidRDefault="009364E9" w:rsidP="005B6B47">
      <w:pPr>
        <w:pStyle w:val="ListParagraph"/>
        <w:numPr>
          <w:ilvl w:val="0"/>
          <w:numId w:val="13"/>
        </w:numPr>
        <w:spacing w:after="120"/>
        <w:rPr>
          <w:rFonts w:cstheme="minorHAnsi"/>
          <w:sz w:val="24"/>
          <w:szCs w:val="24"/>
        </w:rPr>
      </w:pPr>
      <w:r w:rsidRPr="005B6B47">
        <w:rPr>
          <w:rFonts w:cstheme="minorHAnsi"/>
          <w:color w:val="000000" w:themeColor="text1"/>
          <w:sz w:val="24"/>
          <w:szCs w:val="24"/>
        </w:rPr>
        <w:lastRenderedPageBreak/>
        <w:t xml:space="preserve">CDC:  </w:t>
      </w:r>
      <w:r w:rsidR="005B6B47" w:rsidRPr="005B6B47">
        <w:rPr>
          <w:rFonts w:cstheme="minorHAnsi"/>
          <w:sz w:val="24"/>
          <w:szCs w:val="24"/>
        </w:rPr>
        <w:t xml:space="preserve">The CDC </w:t>
      </w:r>
      <w:r w:rsidR="005B6B47">
        <w:rPr>
          <w:rFonts w:cstheme="minorHAnsi"/>
          <w:sz w:val="24"/>
          <w:szCs w:val="24"/>
        </w:rPr>
        <w:t>continues to look</w:t>
      </w:r>
      <w:r w:rsidR="005B6B47" w:rsidRPr="005B6B47">
        <w:rPr>
          <w:rFonts w:cstheme="minorHAnsi"/>
          <w:sz w:val="24"/>
          <w:szCs w:val="24"/>
        </w:rPr>
        <w:t xml:space="preserve"> at how to collect and report the 2019 and 2020 data HSFS (Hearing Screening and Follow-up Survey) data that will be impacted by what states are doing to respond to COVID-19.  </w:t>
      </w:r>
      <w:r w:rsidR="005B6B47">
        <w:rPr>
          <w:rFonts w:cstheme="minorHAnsi"/>
          <w:sz w:val="24"/>
          <w:szCs w:val="24"/>
        </w:rPr>
        <w:t xml:space="preserve"> They met with the EHDI data committee last week to share different ways to work with the data.  There will be an impact on the data for infants born during the end of 2019 and 2020 that will be seeking follow up services.  </w:t>
      </w:r>
    </w:p>
    <w:p w14:paraId="238BA056" w14:textId="4AC1BACE" w:rsidR="001F4DA9" w:rsidRDefault="002254AC" w:rsidP="001F4DA9">
      <w:pPr>
        <w:pStyle w:val="ListParagraph"/>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 support of Better Speech and Hearing Month, the CDC website </w:t>
      </w:r>
      <w:r w:rsidR="001F4DA9">
        <w:rPr>
          <w:rFonts w:asciiTheme="minorHAnsi" w:hAnsiTheme="minorHAnsi" w:cstheme="minorHAnsi"/>
          <w:color w:val="000000" w:themeColor="text1"/>
          <w:sz w:val="24"/>
          <w:szCs w:val="24"/>
        </w:rPr>
        <w:t>Feature</w:t>
      </w:r>
      <w:r>
        <w:rPr>
          <w:rFonts w:asciiTheme="minorHAnsi" w:hAnsiTheme="minorHAnsi" w:cstheme="minorHAnsi"/>
          <w:color w:val="000000" w:themeColor="text1"/>
          <w:sz w:val="24"/>
          <w:szCs w:val="24"/>
        </w:rPr>
        <w:t>, developed</w:t>
      </w:r>
      <w:r w:rsidR="001F4DA9">
        <w:rPr>
          <w:rFonts w:asciiTheme="minorHAnsi" w:hAnsiTheme="minorHAnsi" w:cstheme="minorHAnsi"/>
          <w:color w:val="000000" w:themeColor="text1"/>
          <w:sz w:val="24"/>
          <w:szCs w:val="24"/>
        </w:rPr>
        <w:t xml:space="preserve"> in collaboration with </w:t>
      </w:r>
      <w:r>
        <w:rPr>
          <w:rFonts w:asciiTheme="minorHAnsi" w:hAnsiTheme="minorHAnsi" w:cstheme="minorHAnsi"/>
          <w:color w:val="000000" w:themeColor="text1"/>
          <w:sz w:val="24"/>
          <w:szCs w:val="24"/>
        </w:rPr>
        <w:t>NCHAM</w:t>
      </w:r>
      <w:r w:rsidR="001F4DA9">
        <w:rPr>
          <w:rFonts w:asciiTheme="minorHAnsi" w:hAnsiTheme="minorHAnsi" w:cstheme="minorHAnsi"/>
          <w:color w:val="000000" w:themeColor="text1"/>
          <w:sz w:val="24"/>
          <w:szCs w:val="24"/>
        </w:rPr>
        <w:t xml:space="preserve"> and H&amp;V</w:t>
      </w:r>
      <w:r>
        <w:rPr>
          <w:rFonts w:asciiTheme="minorHAnsi" w:hAnsiTheme="minorHAnsi" w:cstheme="minorHAnsi"/>
          <w:color w:val="000000" w:themeColor="text1"/>
          <w:sz w:val="24"/>
          <w:szCs w:val="24"/>
        </w:rPr>
        <w:t xml:space="preserve">, will highlight work being done by EHDI programs during COVID-19.  The feature will also include resources and other information being shared by HRSA Partners and ASHA, as well as Sound Beginnings program in Utah and the H&amp;V program in Kentucky. </w:t>
      </w:r>
      <w:r w:rsidR="001F4DA9">
        <w:rPr>
          <w:rFonts w:asciiTheme="minorHAnsi" w:hAnsiTheme="minorHAnsi" w:cstheme="minorHAnsi"/>
          <w:color w:val="000000" w:themeColor="text1"/>
          <w:sz w:val="24"/>
          <w:szCs w:val="24"/>
        </w:rPr>
        <w:t xml:space="preserve">Marcus send link to Karl for </w:t>
      </w:r>
      <w:r>
        <w:rPr>
          <w:rFonts w:asciiTheme="minorHAnsi" w:hAnsiTheme="minorHAnsi" w:cstheme="minorHAnsi"/>
          <w:color w:val="000000" w:themeColor="text1"/>
          <w:sz w:val="24"/>
          <w:szCs w:val="24"/>
        </w:rPr>
        <w:t>distributing through the EHDI</w:t>
      </w:r>
      <w:r w:rsidR="001F4DA9">
        <w:rPr>
          <w:rFonts w:asciiTheme="minorHAnsi" w:hAnsiTheme="minorHAnsi" w:cstheme="minorHAnsi"/>
          <w:color w:val="000000" w:themeColor="text1"/>
          <w:sz w:val="24"/>
          <w:szCs w:val="24"/>
        </w:rPr>
        <w:t xml:space="preserve"> distribution list.  </w:t>
      </w:r>
    </w:p>
    <w:p w14:paraId="43B0B583" w14:textId="11CADF05" w:rsidR="001F4DA9" w:rsidRPr="002254AC" w:rsidRDefault="001F4DA9" w:rsidP="002254AC">
      <w:pPr>
        <w:pStyle w:val="ListParagraph"/>
        <w:numPr>
          <w:ilvl w:val="0"/>
          <w:numId w:val="13"/>
        </w:numPr>
        <w:spacing w:after="120"/>
        <w:rPr>
          <w:rFonts w:cstheme="minorHAnsi"/>
          <w:color w:val="000000" w:themeColor="text1"/>
          <w:sz w:val="24"/>
          <w:szCs w:val="24"/>
        </w:rPr>
      </w:pPr>
      <w:r w:rsidRPr="002254AC">
        <w:rPr>
          <w:rFonts w:cstheme="minorHAnsi"/>
          <w:color w:val="000000" w:themeColor="text1"/>
          <w:sz w:val="24"/>
          <w:szCs w:val="24"/>
        </w:rPr>
        <w:t xml:space="preserve">DSPSHWA:  </w:t>
      </w:r>
      <w:r w:rsidR="002254AC">
        <w:rPr>
          <w:rFonts w:cstheme="minorHAnsi"/>
          <w:color w:val="000000" w:themeColor="text1"/>
          <w:sz w:val="24"/>
          <w:szCs w:val="24"/>
        </w:rPr>
        <w:t xml:space="preserve">Linda observed that travel to the H&amp;V leadership conference is going to be difficult because the general consensus is that states are not going to be able to authorize travel.  This restriction will also apply to grantees.  </w:t>
      </w:r>
      <w:r w:rsidRPr="002254AC">
        <w:rPr>
          <w:rFonts w:cstheme="minorHAnsi"/>
          <w:color w:val="000000" w:themeColor="text1"/>
          <w:sz w:val="24"/>
          <w:szCs w:val="24"/>
        </w:rPr>
        <w:t xml:space="preserve">  </w:t>
      </w:r>
    </w:p>
    <w:p w14:paraId="5E13166E" w14:textId="3D0968D3" w:rsidR="00952783" w:rsidRPr="002254AC" w:rsidRDefault="002254AC" w:rsidP="002254AC">
      <w:pPr>
        <w:pStyle w:val="ListParagraph"/>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w:t>
      </w:r>
      <w:r w:rsidR="001F4DA9">
        <w:rPr>
          <w:rFonts w:asciiTheme="minorHAnsi" w:hAnsiTheme="minorHAnsi" w:cstheme="minorHAnsi"/>
          <w:color w:val="000000" w:themeColor="text1"/>
          <w:sz w:val="24"/>
          <w:szCs w:val="24"/>
        </w:rPr>
        <w:t>arcia</w:t>
      </w:r>
      <w:r>
        <w:rPr>
          <w:rFonts w:asciiTheme="minorHAnsi" w:hAnsiTheme="minorHAnsi" w:cstheme="minorHAnsi"/>
          <w:color w:val="000000" w:themeColor="text1"/>
          <w:sz w:val="24"/>
          <w:szCs w:val="24"/>
        </w:rPr>
        <w:t xml:space="preserve"> reported that DSPSHWA has been working with NCHAM to finalize the new Mentorship Program for EHDI Coordinators.  All new coordinators since September 2019 have now been matched with a mentor. </w:t>
      </w:r>
    </w:p>
    <w:p w14:paraId="318E4466" w14:textId="53C845F6" w:rsidR="00952783" w:rsidRDefault="00952783" w:rsidP="002254AC">
      <w:pPr>
        <w:pStyle w:val="ListParagraph"/>
        <w:numPr>
          <w:ilvl w:val="0"/>
          <w:numId w:val="13"/>
        </w:numPr>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NCHAM:  </w:t>
      </w:r>
      <w:r w:rsidR="002254AC">
        <w:rPr>
          <w:rFonts w:asciiTheme="minorHAnsi" w:hAnsiTheme="minorHAnsi" w:cstheme="minorHAnsi"/>
          <w:color w:val="000000" w:themeColor="text1"/>
          <w:sz w:val="24"/>
          <w:szCs w:val="24"/>
        </w:rPr>
        <w:t xml:space="preserve">Karl reported that the webinars during BHSM have gone very </w:t>
      </w:r>
      <w:r w:rsidR="004133B6">
        <w:rPr>
          <w:rFonts w:asciiTheme="minorHAnsi" w:hAnsiTheme="minorHAnsi" w:cstheme="minorHAnsi"/>
          <w:color w:val="000000" w:themeColor="text1"/>
          <w:sz w:val="24"/>
          <w:szCs w:val="24"/>
        </w:rPr>
        <w:t>well.  Three of the five coffee-</w:t>
      </w:r>
      <w:r w:rsidR="002254AC">
        <w:rPr>
          <w:rFonts w:asciiTheme="minorHAnsi" w:hAnsiTheme="minorHAnsi" w:cstheme="minorHAnsi"/>
          <w:color w:val="000000" w:themeColor="text1"/>
          <w:sz w:val="24"/>
          <w:szCs w:val="24"/>
        </w:rPr>
        <w:t>break webinars were done by the partners on this call and we appreciate the support</w:t>
      </w:r>
      <w:r w:rsidR="004133B6">
        <w:rPr>
          <w:rFonts w:asciiTheme="minorHAnsi" w:hAnsiTheme="minorHAnsi" w:cstheme="minorHAnsi"/>
          <w:color w:val="000000" w:themeColor="text1"/>
          <w:sz w:val="24"/>
          <w:szCs w:val="24"/>
        </w:rPr>
        <w:t xml:space="preserve">.  The webinars have received strong evaluations.  A new feature has been added for the last 2 coffee-break webinars.  Participants can now request a certificate of participation and approximately 85% of participants have requested the certificate.  All of the webinars were recorded and will be captioned and posted on infanthearing.org.  </w:t>
      </w:r>
    </w:p>
    <w:p w14:paraId="3B67A335" w14:textId="274B0109" w:rsidR="00952783" w:rsidRPr="006B63F6" w:rsidRDefault="004133B6" w:rsidP="00952783">
      <w:pPr>
        <w:pStyle w:val="ListParagraph"/>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NCHAM</w:t>
      </w:r>
      <w:r w:rsidR="00952783">
        <w:rPr>
          <w:rFonts w:asciiTheme="minorHAnsi" w:hAnsiTheme="minorHAnsi" w:cstheme="minorHAnsi"/>
          <w:color w:val="000000" w:themeColor="text1"/>
          <w:sz w:val="24"/>
          <w:szCs w:val="24"/>
        </w:rPr>
        <w:t xml:space="preserve"> participated in virtual meeting with </w:t>
      </w:r>
      <w:proofErr w:type="spellStart"/>
      <w:r>
        <w:rPr>
          <w:rFonts w:asciiTheme="minorHAnsi" w:hAnsiTheme="minorHAnsi" w:cstheme="minorHAnsi"/>
          <w:color w:val="000000" w:themeColor="text1"/>
          <w:sz w:val="24"/>
          <w:szCs w:val="24"/>
        </w:rPr>
        <w:t>NewSTEPS</w:t>
      </w:r>
      <w:proofErr w:type="spellEnd"/>
      <w:r w:rsidR="00952783">
        <w:rPr>
          <w:rFonts w:asciiTheme="minorHAnsi" w:hAnsiTheme="minorHAnsi" w:cstheme="minorHAnsi"/>
          <w:color w:val="000000" w:themeColor="text1"/>
          <w:sz w:val="24"/>
          <w:szCs w:val="24"/>
        </w:rPr>
        <w:t xml:space="preserve"> program </w:t>
      </w:r>
      <w:r>
        <w:rPr>
          <w:rFonts w:asciiTheme="minorHAnsi" w:hAnsiTheme="minorHAnsi" w:cstheme="minorHAnsi"/>
          <w:color w:val="000000" w:themeColor="text1"/>
          <w:sz w:val="24"/>
          <w:szCs w:val="24"/>
        </w:rPr>
        <w:t>M</w:t>
      </w:r>
      <w:r w:rsidR="00952783">
        <w:rPr>
          <w:rFonts w:asciiTheme="minorHAnsi" w:hAnsiTheme="minorHAnsi" w:cstheme="minorHAnsi"/>
          <w:color w:val="000000" w:themeColor="text1"/>
          <w:sz w:val="24"/>
          <w:szCs w:val="24"/>
        </w:rPr>
        <w:t>ay 21</w:t>
      </w:r>
      <w:r w:rsidR="00952783" w:rsidRPr="00952783">
        <w:rPr>
          <w:rFonts w:asciiTheme="minorHAnsi" w:hAnsiTheme="minorHAnsi" w:cstheme="minorHAnsi"/>
          <w:color w:val="000000" w:themeColor="text1"/>
          <w:sz w:val="24"/>
          <w:szCs w:val="24"/>
          <w:vertAlign w:val="superscript"/>
        </w:rPr>
        <w:t>st</w:t>
      </w:r>
      <w:r w:rsidR="00952783">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The webinar had so many people </w:t>
      </w:r>
      <w:r w:rsidRPr="006B63F6">
        <w:rPr>
          <w:rFonts w:asciiTheme="minorHAnsi" w:hAnsiTheme="minorHAnsi" w:cstheme="minorHAnsi"/>
          <w:color w:val="000000" w:themeColor="text1"/>
          <w:sz w:val="24"/>
          <w:szCs w:val="24"/>
        </w:rPr>
        <w:t xml:space="preserve">registered they had to change platforms at the last minute which resulted in difficulties with live captioning.  The webinar will be captioned when posted on the website. </w:t>
      </w:r>
    </w:p>
    <w:p w14:paraId="1009F6BC" w14:textId="6E64E91B" w:rsidR="006B63F6" w:rsidRPr="006B63F6" w:rsidRDefault="004133B6" w:rsidP="006B63F6">
      <w:pPr>
        <w:pStyle w:val="NormalWeb"/>
        <w:spacing w:before="0" w:beforeAutospacing="0" w:after="120" w:afterAutospacing="0" w:line="240" w:lineRule="auto"/>
        <w:ind w:left="720"/>
        <w:rPr>
          <w:rFonts w:asciiTheme="minorHAnsi" w:hAnsiTheme="minorHAnsi" w:cstheme="minorHAnsi"/>
          <w:color w:val="000000" w:themeColor="text1"/>
          <w:sz w:val="24"/>
          <w:szCs w:val="24"/>
        </w:rPr>
      </w:pPr>
      <w:r w:rsidRPr="006B63F6">
        <w:rPr>
          <w:rStyle w:val="search-custom"/>
          <w:rFonts w:eastAsia="Times New Roman"/>
          <w:sz w:val="24"/>
          <w:szCs w:val="24"/>
        </w:rPr>
        <w:t xml:space="preserve">MCHB has awarded </w:t>
      </w:r>
      <w:r w:rsidR="00773724">
        <w:rPr>
          <w:rStyle w:val="Emphasis"/>
          <w:i w:val="0"/>
          <w:color w:val="0E101A"/>
          <w:sz w:val="24"/>
          <w:szCs w:val="24"/>
        </w:rPr>
        <w:t>funding</w:t>
      </w:r>
      <w:r w:rsidRPr="006B63F6">
        <w:rPr>
          <w:rStyle w:val="Emphasis"/>
          <w:i w:val="0"/>
          <w:color w:val="0E101A"/>
          <w:sz w:val="24"/>
          <w:szCs w:val="24"/>
        </w:rPr>
        <w:t xml:space="preserve"> to expand </w:t>
      </w:r>
      <w:r w:rsidRPr="006B63F6">
        <w:rPr>
          <w:color w:val="0E101A"/>
          <w:sz w:val="24"/>
          <w:szCs w:val="24"/>
        </w:rPr>
        <w:t>telehealth services for medical providers and families in response to the COVID-19 pandemic</w:t>
      </w:r>
      <w:r w:rsidRPr="006B63F6">
        <w:rPr>
          <w:rStyle w:val="search-custom"/>
          <w:rFonts w:eastAsia="Times New Roman"/>
          <w:sz w:val="24"/>
          <w:szCs w:val="24"/>
        </w:rPr>
        <w:t xml:space="preserve">.  </w:t>
      </w:r>
      <w:r w:rsidRPr="006B63F6">
        <w:rPr>
          <w:color w:val="0E101A"/>
          <w:sz w:val="24"/>
          <w:szCs w:val="24"/>
        </w:rPr>
        <w:t xml:space="preserve">The four recipients of MCHB awards include AMCHP, the American Academy of Pediatrics (AAP); Family Voices, and the Center of Excellence in Maternal and Child Health Education, Science and Practice at the University of North Carolina, Chapel Hill.  At the suggestion of MCHB, several of the grant recipients have contacted NCHAM for information regarding telehealth for newborn screening.  </w:t>
      </w:r>
      <w:r w:rsidR="006B63F6" w:rsidRPr="006B63F6">
        <w:rPr>
          <w:color w:val="0E101A"/>
          <w:sz w:val="24"/>
          <w:szCs w:val="24"/>
        </w:rPr>
        <w:t>NCHAM met with</w:t>
      </w:r>
      <w:r w:rsidRPr="006B63F6">
        <w:rPr>
          <w:color w:val="0E101A"/>
          <w:sz w:val="24"/>
          <w:szCs w:val="24"/>
        </w:rPr>
        <w:t xml:space="preserve"> AMCHP to discuss ideas </w:t>
      </w:r>
      <w:r w:rsidR="00952783" w:rsidRPr="006B63F6">
        <w:rPr>
          <w:rFonts w:asciiTheme="minorHAnsi" w:hAnsiTheme="minorHAnsi" w:cstheme="minorHAnsi"/>
          <w:color w:val="000000" w:themeColor="text1"/>
          <w:sz w:val="24"/>
          <w:szCs w:val="24"/>
        </w:rPr>
        <w:t>to use telehealth more extensively and the kinds of resources that could be used</w:t>
      </w:r>
      <w:r w:rsidR="006B63F6" w:rsidRPr="006B63F6">
        <w:rPr>
          <w:rFonts w:asciiTheme="minorHAnsi" w:hAnsiTheme="minorHAnsi" w:cstheme="minorHAnsi"/>
          <w:color w:val="000000" w:themeColor="text1"/>
          <w:sz w:val="24"/>
          <w:szCs w:val="24"/>
        </w:rPr>
        <w:t>.</w:t>
      </w:r>
    </w:p>
    <w:p w14:paraId="0745858B" w14:textId="6E88C567" w:rsidR="00952783" w:rsidRPr="006B63F6" w:rsidRDefault="004133B6" w:rsidP="006B63F6">
      <w:pPr>
        <w:pStyle w:val="NormalWeb"/>
        <w:spacing w:before="0" w:beforeAutospacing="0" w:after="120" w:afterAutospacing="0" w:line="240" w:lineRule="auto"/>
        <w:ind w:left="720"/>
        <w:rPr>
          <w:rFonts w:asciiTheme="minorHAnsi" w:hAnsiTheme="minorHAnsi" w:cstheme="minorHAnsi"/>
          <w:color w:val="000000" w:themeColor="text1"/>
          <w:sz w:val="24"/>
          <w:szCs w:val="24"/>
        </w:rPr>
      </w:pPr>
      <w:r w:rsidRPr="006B63F6">
        <w:rPr>
          <w:rFonts w:asciiTheme="minorHAnsi" w:hAnsiTheme="minorHAnsi" w:cstheme="minorHAnsi"/>
          <w:color w:val="000000" w:themeColor="text1"/>
          <w:sz w:val="24"/>
          <w:szCs w:val="24"/>
        </w:rPr>
        <w:t>NCHAM is</w:t>
      </w:r>
      <w:r w:rsidR="00952783" w:rsidRPr="006B63F6">
        <w:rPr>
          <w:rFonts w:asciiTheme="minorHAnsi" w:hAnsiTheme="minorHAnsi" w:cstheme="minorHAnsi"/>
          <w:color w:val="000000" w:themeColor="text1"/>
          <w:sz w:val="24"/>
          <w:szCs w:val="24"/>
        </w:rPr>
        <w:t xml:space="preserve"> working with </w:t>
      </w:r>
      <w:proofErr w:type="spellStart"/>
      <w:r w:rsidRPr="006B63F6">
        <w:rPr>
          <w:rFonts w:asciiTheme="minorHAnsi" w:hAnsiTheme="minorHAnsi" w:cstheme="minorHAnsi"/>
          <w:color w:val="000000" w:themeColor="text1"/>
          <w:sz w:val="24"/>
          <w:szCs w:val="24"/>
        </w:rPr>
        <w:t>Lylis</w:t>
      </w:r>
      <w:proofErr w:type="spellEnd"/>
      <w:r w:rsidRPr="006B63F6">
        <w:rPr>
          <w:rFonts w:asciiTheme="minorHAnsi" w:hAnsiTheme="minorHAnsi" w:cstheme="minorHAnsi"/>
          <w:color w:val="000000" w:themeColor="text1"/>
          <w:sz w:val="24"/>
          <w:szCs w:val="24"/>
        </w:rPr>
        <w:t xml:space="preserve"> Olson</w:t>
      </w:r>
      <w:r w:rsidR="00952783" w:rsidRPr="006B63F6">
        <w:rPr>
          <w:rFonts w:asciiTheme="minorHAnsi" w:hAnsiTheme="minorHAnsi" w:cstheme="minorHAnsi"/>
          <w:color w:val="000000" w:themeColor="text1"/>
          <w:sz w:val="24"/>
          <w:szCs w:val="24"/>
        </w:rPr>
        <w:t xml:space="preserve"> and </w:t>
      </w:r>
      <w:r w:rsidRPr="006B63F6">
        <w:rPr>
          <w:rFonts w:asciiTheme="minorHAnsi" w:hAnsiTheme="minorHAnsi" w:cstheme="minorHAnsi"/>
          <w:color w:val="000000" w:themeColor="text1"/>
          <w:sz w:val="24"/>
          <w:szCs w:val="24"/>
        </w:rPr>
        <w:t>Stacy</w:t>
      </w:r>
      <w:r w:rsidR="00952783" w:rsidRPr="006B63F6">
        <w:rPr>
          <w:rFonts w:asciiTheme="minorHAnsi" w:hAnsiTheme="minorHAnsi" w:cstheme="minorHAnsi"/>
          <w:color w:val="000000" w:themeColor="text1"/>
          <w:sz w:val="24"/>
          <w:szCs w:val="24"/>
        </w:rPr>
        <w:t xml:space="preserve"> </w:t>
      </w:r>
      <w:r w:rsidRPr="006B63F6">
        <w:rPr>
          <w:rFonts w:asciiTheme="minorHAnsi" w:hAnsiTheme="minorHAnsi" w:cstheme="minorHAnsi"/>
          <w:color w:val="000000" w:themeColor="text1"/>
          <w:sz w:val="24"/>
          <w:szCs w:val="24"/>
        </w:rPr>
        <w:t xml:space="preserve">Calendar to </w:t>
      </w:r>
      <w:r w:rsidR="00952783" w:rsidRPr="006B63F6">
        <w:rPr>
          <w:rFonts w:asciiTheme="minorHAnsi" w:hAnsiTheme="minorHAnsi" w:cstheme="minorHAnsi"/>
          <w:color w:val="000000" w:themeColor="text1"/>
          <w:sz w:val="24"/>
          <w:szCs w:val="24"/>
        </w:rPr>
        <w:t>a stakeholder discussion guide</w:t>
      </w:r>
      <w:r w:rsidRPr="006B63F6">
        <w:rPr>
          <w:rFonts w:asciiTheme="minorHAnsi" w:hAnsiTheme="minorHAnsi" w:cstheme="minorHAnsi"/>
          <w:color w:val="000000" w:themeColor="text1"/>
          <w:sz w:val="24"/>
          <w:szCs w:val="24"/>
        </w:rPr>
        <w:t xml:space="preserve"> which s</w:t>
      </w:r>
      <w:r w:rsidR="00952783" w:rsidRPr="006B63F6">
        <w:rPr>
          <w:rFonts w:asciiTheme="minorHAnsi" w:hAnsiTheme="minorHAnsi" w:cstheme="minorHAnsi"/>
          <w:color w:val="000000" w:themeColor="text1"/>
          <w:sz w:val="24"/>
          <w:szCs w:val="24"/>
        </w:rPr>
        <w:t>hould be ready later this week.</w:t>
      </w:r>
    </w:p>
    <w:p w14:paraId="0D1C1365" w14:textId="774D8273" w:rsidR="00952783" w:rsidRDefault="00952783" w:rsidP="00952783">
      <w:pPr>
        <w:pStyle w:val="ListParagraph"/>
        <w:spacing w:after="120"/>
        <w:rPr>
          <w:rFonts w:asciiTheme="minorHAnsi" w:hAnsiTheme="minorHAnsi" w:cstheme="minorHAnsi"/>
          <w:color w:val="000000" w:themeColor="text1"/>
          <w:sz w:val="24"/>
          <w:szCs w:val="24"/>
        </w:rPr>
      </w:pPr>
      <w:r w:rsidRPr="006B63F6">
        <w:rPr>
          <w:rFonts w:asciiTheme="minorHAnsi" w:hAnsiTheme="minorHAnsi" w:cstheme="minorHAnsi"/>
          <w:color w:val="000000" w:themeColor="text1"/>
          <w:sz w:val="24"/>
          <w:szCs w:val="24"/>
        </w:rPr>
        <w:t>Marcia and people from</w:t>
      </w:r>
      <w:r>
        <w:rPr>
          <w:rFonts w:asciiTheme="minorHAnsi" w:hAnsiTheme="minorHAnsi" w:cstheme="minorHAnsi"/>
          <w:color w:val="000000" w:themeColor="text1"/>
          <w:sz w:val="24"/>
          <w:szCs w:val="24"/>
        </w:rPr>
        <w:t xml:space="preserve"> </w:t>
      </w:r>
      <w:r w:rsidR="006B63F6">
        <w:rPr>
          <w:rFonts w:asciiTheme="minorHAnsi" w:hAnsiTheme="minorHAnsi" w:cstheme="minorHAnsi"/>
          <w:color w:val="000000" w:themeColor="text1"/>
          <w:sz w:val="24"/>
          <w:szCs w:val="24"/>
        </w:rPr>
        <w:t>EHDI</w:t>
      </w:r>
      <w:r w:rsidR="004D72F8">
        <w:rPr>
          <w:rFonts w:asciiTheme="minorHAnsi" w:hAnsiTheme="minorHAnsi" w:cstheme="minorHAnsi"/>
          <w:color w:val="000000" w:themeColor="text1"/>
          <w:sz w:val="24"/>
          <w:szCs w:val="24"/>
        </w:rPr>
        <w:t xml:space="preserve"> </w:t>
      </w:r>
      <w:r w:rsidR="006B63F6">
        <w:rPr>
          <w:rFonts w:asciiTheme="minorHAnsi" w:hAnsiTheme="minorHAnsi" w:cstheme="minorHAnsi"/>
          <w:color w:val="000000" w:themeColor="text1"/>
          <w:sz w:val="24"/>
          <w:szCs w:val="24"/>
        </w:rPr>
        <w:t>chats</w:t>
      </w:r>
      <w:r>
        <w:rPr>
          <w:rFonts w:asciiTheme="minorHAnsi" w:hAnsiTheme="minorHAnsi" w:cstheme="minorHAnsi"/>
          <w:color w:val="000000" w:themeColor="text1"/>
          <w:sz w:val="24"/>
          <w:szCs w:val="24"/>
        </w:rPr>
        <w:t xml:space="preserve"> </w:t>
      </w:r>
      <w:r w:rsidR="004D72F8">
        <w:rPr>
          <w:rFonts w:asciiTheme="minorHAnsi" w:hAnsiTheme="minorHAnsi" w:cstheme="minorHAnsi"/>
          <w:color w:val="000000" w:themeColor="text1"/>
          <w:sz w:val="24"/>
          <w:szCs w:val="24"/>
        </w:rPr>
        <w:t>have been discussing</w:t>
      </w:r>
      <w:r w:rsidR="006B63F6">
        <w:rPr>
          <w:rFonts w:asciiTheme="minorHAnsi" w:hAnsiTheme="minorHAnsi" w:cstheme="minorHAnsi"/>
          <w:color w:val="000000" w:themeColor="text1"/>
          <w:sz w:val="24"/>
          <w:szCs w:val="24"/>
        </w:rPr>
        <w:t xml:space="preserve"> what</w:t>
      </w:r>
      <w:r>
        <w:rPr>
          <w:rFonts w:asciiTheme="minorHAnsi" w:hAnsiTheme="minorHAnsi" w:cstheme="minorHAnsi"/>
          <w:color w:val="000000" w:themeColor="text1"/>
          <w:sz w:val="24"/>
          <w:szCs w:val="24"/>
        </w:rPr>
        <w:t xml:space="preserve"> audiologists are doing to keep families safe</w:t>
      </w:r>
      <w:r w:rsidR="004D72F8">
        <w:rPr>
          <w:rFonts w:asciiTheme="minorHAnsi" w:hAnsiTheme="minorHAnsi" w:cstheme="minorHAnsi"/>
          <w:color w:val="000000" w:themeColor="text1"/>
          <w:sz w:val="24"/>
          <w:szCs w:val="24"/>
        </w:rPr>
        <w:t xml:space="preserve"> and </w:t>
      </w:r>
      <w:r w:rsidR="006B63F6">
        <w:rPr>
          <w:rFonts w:asciiTheme="minorHAnsi" w:hAnsiTheme="minorHAnsi" w:cstheme="minorHAnsi"/>
          <w:color w:val="000000" w:themeColor="text1"/>
          <w:sz w:val="24"/>
          <w:szCs w:val="24"/>
        </w:rPr>
        <w:t>have received g</w:t>
      </w:r>
      <w:r>
        <w:rPr>
          <w:rFonts w:asciiTheme="minorHAnsi" w:hAnsiTheme="minorHAnsi" w:cstheme="minorHAnsi"/>
          <w:color w:val="000000" w:themeColor="text1"/>
          <w:sz w:val="24"/>
          <w:szCs w:val="24"/>
        </w:rPr>
        <w:t>ood responses of things that differe</w:t>
      </w:r>
      <w:r w:rsidR="006B63F6">
        <w:rPr>
          <w:rFonts w:asciiTheme="minorHAnsi" w:hAnsiTheme="minorHAnsi" w:cstheme="minorHAnsi"/>
          <w:color w:val="000000" w:themeColor="text1"/>
          <w:sz w:val="24"/>
          <w:szCs w:val="24"/>
        </w:rPr>
        <w:t>nt states and clinics are doing, and Alyson is compiling</w:t>
      </w:r>
      <w:r>
        <w:rPr>
          <w:rFonts w:asciiTheme="minorHAnsi" w:hAnsiTheme="minorHAnsi" w:cstheme="minorHAnsi"/>
          <w:color w:val="000000" w:themeColor="text1"/>
          <w:sz w:val="24"/>
          <w:szCs w:val="24"/>
        </w:rPr>
        <w:t xml:space="preserve"> a document summarizing know what providers are doing</w:t>
      </w:r>
      <w:r w:rsidR="006B63F6">
        <w:rPr>
          <w:rFonts w:asciiTheme="minorHAnsi" w:hAnsiTheme="minorHAnsi" w:cstheme="minorHAnsi"/>
          <w:color w:val="000000" w:themeColor="text1"/>
          <w:sz w:val="24"/>
          <w:szCs w:val="24"/>
        </w:rPr>
        <w:t xml:space="preserve"> as well as </w:t>
      </w:r>
      <w:r>
        <w:rPr>
          <w:rFonts w:asciiTheme="minorHAnsi" w:hAnsiTheme="minorHAnsi" w:cstheme="minorHAnsi"/>
          <w:color w:val="000000" w:themeColor="text1"/>
          <w:sz w:val="24"/>
          <w:szCs w:val="24"/>
        </w:rPr>
        <w:t xml:space="preserve">questions families </w:t>
      </w:r>
      <w:r w:rsidR="006B63F6">
        <w:rPr>
          <w:rFonts w:asciiTheme="minorHAnsi" w:hAnsiTheme="minorHAnsi" w:cstheme="minorHAnsi"/>
          <w:color w:val="000000" w:themeColor="text1"/>
          <w:sz w:val="24"/>
          <w:szCs w:val="24"/>
        </w:rPr>
        <w:t>can</w:t>
      </w:r>
      <w:r>
        <w:rPr>
          <w:rFonts w:asciiTheme="minorHAnsi" w:hAnsiTheme="minorHAnsi" w:cstheme="minorHAnsi"/>
          <w:color w:val="000000" w:themeColor="text1"/>
          <w:sz w:val="24"/>
          <w:szCs w:val="24"/>
        </w:rPr>
        <w:t xml:space="preserve"> ask providers </w:t>
      </w:r>
      <w:r w:rsidR="004E5638">
        <w:rPr>
          <w:rFonts w:asciiTheme="minorHAnsi" w:hAnsiTheme="minorHAnsi" w:cstheme="minorHAnsi"/>
          <w:color w:val="000000" w:themeColor="text1"/>
          <w:sz w:val="24"/>
          <w:szCs w:val="24"/>
        </w:rPr>
        <w:t>prior</w:t>
      </w:r>
      <w:r>
        <w:rPr>
          <w:rFonts w:asciiTheme="minorHAnsi" w:hAnsiTheme="minorHAnsi" w:cstheme="minorHAnsi"/>
          <w:color w:val="000000" w:themeColor="text1"/>
          <w:sz w:val="24"/>
          <w:szCs w:val="24"/>
        </w:rPr>
        <w:t xml:space="preserve"> to their appointment</w:t>
      </w:r>
      <w:r w:rsidR="006B63F6">
        <w:rPr>
          <w:rFonts w:asciiTheme="minorHAnsi" w:hAnsiTheme="minorHAnsi" w:cstheme="minorHAnsi"/>
          <w:color w:val="000000" w:themeColor="text1"/>
          <w:sz w:val="24"/>
          <w:szCs w:val="24"/>
        </w:rPr>
        <w:t xml:space="preserve"> about precautions they are taking to keep patients and families safe</w:t>
      </w:r>
      <w:r>
        <w:rPr>
          <w:rFonts w:asciiTheme="minorHAnsi" w:hAnsiTheme="minorHAnsi" w:cstheme="minorHAnsi"/>
          <w:color w:val="000000" w:themeColor="text1"/>
          <w:sz w:val="24"/>
          <w:szCs w:val="24"/>
        </w:rPr>
        <w:t>.</w:t>
      </w:r>
    </w:p>
    <w:p w14:paraId="774544D9" w14:textId="376F343D" w:rsidR="00952783" w:rsidRDefault="00952783" w:rsidP="00952783">
      <w:pPr>
        <w:pStyle w:val="ListParagraph"/>
        <w:spacing w:after="120"/>
        <w:rPr>
          <w:rFonts w:asciiTheme="minorHAnsi" w:hAnsiTheme="minorHAnsi" w:cstheme="minorHAnsi"/>
          <w:color w:val="000000" w:themeColor="text1"/>
          <w:sz w:val="24"/>
          <w:szCs w:val="24"/>
        </w:rPr>
      </w:pPr>
    </w:p>
    <w:p w14:paraId="4033E84B" w14:textId="0AD45528" w:rsidR="00952783" w:rsidRDefault="006B63F6" w:rsidP="00952783">
      <w:pPr>
        <w:pStyle w:val="ListParagraph"/>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M</w:t>
      </w:r>
      <w:r w:rsidR="000A1023">
        <w:rPr>
          <w:rFonts w:asciiTheme="minorHAnsi" w:hAnsiTheme="minorHAnsi" w:cstheme="minorHAnsi"/>
          <w:color w:val="000000" w:themeColor="text1"/>
          <w:sz w:val="24"/>
          <w:szCs w:val="24"/>
        </w:rPr>
        <w:t xml:space="preserve">any </w:t>
      </w:r>
      <w:r>
        <w:rPr>
          <w:rFonts w:asciiTheme="minorHAnsi" w:hAnsiTheme="minorHAnsi" w:cstheme="minorHAnsi"/>
          <w:color w:val="000000" w:themeColor="text1"/>
          <w:sz w:val="24"/>
          <w:szCs w:val="24"/>
        </w:rPr>
        <w:t>3</w:t>
      </w:r>
      <w:r w:rsidRPr="006B63F6">
        <w:rPr>
          <w:rFonts w:asciiTheme="minorHAnsi" w:hAnsiTheme="minorHAnsi" w:cstheme="minorHAnsi"/>
          <w:color w:val="000000" w:themeColor="text1"/>
          <w:sz w:val="24"/>
          <w:szCs w:val="24"/>
          <w:vertAlign w:val="superscript"/>
        </w:rPr>
        <w:t>rd</w:t>
      </w:r>
      <w:r>
        <w:rPr>
          <w:rFonts w:asciiTheme="minorHAnsi" w:hAnsiTheme="minorHAnsi" w:cstheme="minorHAnsi"/>
          <w:color w:val="000000" w:themeColor="text1"/>
          <w:sz w:val="24"/>
          <w:szCs w:val="24"/>
        </w:rPr>
        <w:t xml:space="preserve"> and 4</w:t>
      </w:r>
      <w:r w:rsidRPr="006B63F6">
        <w:rPr>
          <w:rFonts w:asciiTheme="minorHAnsi" w:hAnsiTheme="minorHAnsi" w:cstheme="minorHAnsi"/>
          <w:color w:val="000000" w:themeColor="text1"/>
          <w:sz w:val="24"/>
          <w:szCs w:val="24"/>
          <w:vertAlign w:val="superscript"/>
        </w:rPr>
        <w:t>th</w:t>
      </w:r>
      <w:r>
        <w:rPr>
          <w:rFonts w:asciiTheme="minorHAnsi" w:hAnsiTheme="minorHAnsi" w:cstheme="minorHAnsi"/>
          <w:color w:val="000000" w:themeColor="text1"/>
          <w:sz w:val="24"/>
          <w:szCs w:val="24"/>
        </w:rPr>
        <w:t xml:space="preserve"> year </w:t>
      </w:r>
      <w:r w:rsidR="000A1023">
        <w:rPr>
          <w:rFonts w:asciiTheme="minorHAnsi" w:hAnsiTheme="minorHAnsi" w:cstheme="minorHAnsi"/>
          <w:color w:val="000000" w:themeColor="text1"/>
          <w:sz w:val="24"/>
          <w:szCs w:val="24"/>
        </w:rPr>
        <w:t xml:space="preserve">university </w:t>
      </w:r>
      <w:r>
        <w:rPr>
          <w:rFonts w:asciiTheme="minorHAnsi" w:hAnsiTheme="minorHAnsi" w:cstheme="minorHAnsi"/>
          <w:color w:val="000000" w:themeColor="text1"/>
          <w:sz w:val="24"/>
          <w:szCs w:val="24"/>
        </w:rPr>
        <w:t>audiology</w:t>
      </w:r>
      <w:r w:rsidR="000A1023">
        <w:rPr>
          <w:rFonts w:asciiTheme="minorHAnsi" w:hAnsiTheme="minorHAnsi" w:cstheme="minorHAnsi"/>
          <w:color w:val="000000" w:themeColor="text1"/>
          <w:sz w:val="24"/>
          <w:szCs w:val="24"/>
        </w:rPr>
        <w:t xml:space="preserve"> students are not getting </w:t>
      </w:r>
      <w:r>
        <w:rPr>
          <w:rFonts w:asciiTheme="minorHAnsi" w:hAnsiTheme="minorHAnsi" w:cstheme="minorHAnsi"/>
          <w:color w:val="000000" w:themeColor="text1"/>
          <w:sz w:val="24"/>
          <w:szCs w:val="24"/>
        </w:rPr>
        <w:t xml:space="preserve">the required number of </w:t>
      </w:r>
      <w:r w:rsidR="000A1023">
        <w:rPr>
          <w:rFonts w:asciiTheme="minorHAnsi" w:hAnsiTheme="minorHAnsi" w:cstheme="minorHAnsi"/>
          <w:color w:val="000000" w:themeColor="text1"/>
          <w:sz w:val="24"/>
          <w:szCs w:val="24"/>
        </w:rPr>
        <w:t xml:space="preserve">clinical hours </w:t>
      </w:r>
      <w:r>
        <w:rPr>
          <w:rFonts w:asciiTheme="minorHAnsi" w:hAnsiTheme="minorHAnsi" w:cstheme="minorHAnsi"/>
          <w:color w:val="000000" w:themeColor="text1"/>
          <w:sz w:val="24"/>
          <w:szCs w:val="24"/>
        </w:rPr>
        <w:t xml:space="preserve">and may be </w:t>
      </w:r>
      <w:r w:rsidR="000A1023">
        <w:rPr>
          <w:rFonts w:asciiTheme="minorHAnsi" w:hAnsiTheme="minorHAnsi" w:cstheme="minorHAnsi"/>
          <w:color w:val="000000" w:themeColor="text1"/>
          <w:sz w:val="24"/>
          <w:szCs w:val="24"/>
        </w:rPr>
        <w:t xml:space="preserve">looking for work to do because of </w:t>
      </w:r>
      <w:r>
        <w:rPr>
          <w:rFonts w:asciiTheme="minorHAnsi" w:hAnsiTheme="minorHAnsi" w:cstheme="minorHAnsi"/>
          <w:color w:val="000000" w:themeColor="text1"/>
          <w:sz w:val="24"/>
          <w:szCs w:val="24"/>
        </w:rPr>
        <w:t xml:space="preserve">the </w:t>
      </w:r>
      <w:r w:rsidR="000A1023">
        <w:rPr>
          <w:rFonts w:asciiTheme="minorHAnsi" w:hAnsiTheme="minorHAnsi" w:cstheme="minorHAnsi"/>
          <w:color w:val="000000" w:themeColor="text1"/>
          <w:sz w:val="24"/>
          <w:szCs w:val="24"/>
        </w:rPr>
        <w:t xml:space="preserve">basic nature of audiology clinics being so small.  </w:t>
      </w:r>
      <w:r w:rsidR="00DC61C2">
        <w:rPr>
          <w:rFonts w:asciiTheme="minorHAnsi" w:hAnsiTheme="minorHAnsi" w:cstheme="minorHAnsi"/>
          <w:color w:val="000000" w:themeColor="text1"/>
          <w:sz w:val="24"/>
          <w:szCs w:val="24"/>
        </w:rPr>
        <w:t xml:space="preserve">Is there anything we can do to encourage states to reach out to those programs </w:t>
      </w:r>
      <w:r>
        <w:rPr>
          <w:rFonts w:asciiTheme="minorHAnsi" w:hAnsiTheme="minorHAnsi" w:cstheme="minorHAnsi"/>
          <w:color w:val="000000" w:themeColor="text1"/>
          <w:sz w:val="24"/>
          <w:szCs w:val="24"/>
        </w:rPr>
        <w:t>with</w:t>
      </w:r>
      <w:r w:rsidR="00DC61C2">
        <w:rPr>
          <w:rFonts w:asciiTheme="minorHAnsi" w:hAnsiTheme="minorHAnsi" w:cstheme="minorHAnsi"/>
          <w:color w:val="000000" w:themeColor="text1"/>
          <w:sz w:val="24"/>
          <w:szCs w:val="24"/>
        </w:rPr>
        <w:t xml:space="preserve"> additional clinical hours or experience for those students</w:t>
      </w:r>
      <w:r>
        <w:rPr>
          <w:rFonts w:asciiTheme="minorHAnsi" w:hAnsiTheme="minorHAnsi" w:cstheme="minorHAnsi"/>
          <w:color w:val="000000" w:themeColor="text1"/>
          <w:sz w:val="24"/>
          <w:szCs w:val="24"/>
        </w:rPr>
        <w:t xml:space="preserve">? </w:t>
      </w:r>
      <w:r w:rsidR="00DC61C2">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 Marcia responded that there are limitations around what can actually count for clinical time for these students as well as the requirement for state licensure supervision.    DSPSHWA may revisit this issue.  </w:t>
      </w:r>
    </w:p>
    <w:p w14:paraId="7C7225BD" w14:textId="67BE0E3F" w:rsidR="00A41577" w:rsidRDefault="006B63F6" w:rsidP="00952783">
      <w:pPr>
        <w:pStyle w:val="ListParagraph"/>
        <w:spacing w:after="1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332A2B36" w14:textId="01552987" w:rsidR="006B63F6" w:rsidRPr="001469C3" w:rsidRDefault="006B63F6" w:rsidP="006B63F6">
      <w:pPr>
        <w:spacing w:after="120" w:line="240" w:lineRule="auto"/>
        <w:rPr>
          <w:rFonts w:cstheme="minorHAnsi"/>
          <w:b/>
          <w:bCs/>
          <w:color w:val="000000" w:themeColor="text1"/>
          <w:sz w:val="24"/>
          <w:szCs w:val="24"/>
        </w:rPr>
      </w:pPr>
      <w:r>
        <w:rPr>
          <w:rFonts w:cstheme="minorHAnsi"/>
          <w:b/>
          <w:bCs/>
          <w:color w:val="000000" w:themeColor="text1"/>
          <w:sz w:val="24"/>
          <w:szCs w:val="24"/>
        </w:rPr>
        <w:t>Resources shared</w:t>
      </w:r>
      <w:r w:rsidRPr="001469C3">
        <w:rPr>
          <w:rFonts w:cstheme="minorHAnsi"/>
          <w:b/>
          <w:bCs/>
          <w:color w:val="000000" w:themeColor="text1"/>
          <w:sz w:val="24"/>
          <w:szCs w:val="24"/>
        </w:rPr>
        <w:t>:</w:t>
      </w:r>
    </w:p>
    <w:p w14:paraId="00FA76F9" w14:textId="6D760AF8" w:rsidR="006B63F6" w:rsidRDefault="008B53A1" w:rsidP="006B63F6">
      <w:pPr>
        <w:pStyle w:val="NormalWeb"/>
      </w:pPr>
      <w:hyperlink r:id="rId8" w:history="1">
        <w:r w:rsidR="006B63F6">
          <w:rPr>
            <w:rStyle w:val="Hyperlink"/>
          </w:rPr>
          <w:t>https://handsandvoices.org/fl3/resources/8reasons-ehdi.html</w:t>
        </w:r>
      </w:hyperlink>
    </w:p>
    <w:p w14:paraId="648FC421" w14:textId="36E7110D" w:rsidR="006B63F6" w:rsidRDefault="008B53A1" w:rsidP="006B63F6">
      <w:pPr>
        <w:pStyle w:val="NormalWeb"/>
      </w:pPr>
      <w:hyperlink r:id="rId9" w:history="1">
        <w:r w:rsidR="006B63F6">
          <w:rPr>
            <w:rStyle w:val="Hyperlink"/>
          </w:rPr>
          <w:t>https://www.cdc.gov/ncbddd/hearingloss/features/deaf-children-covid19-support.html</w:t>
        </w:r>
      </w:hyperlink>
    </w:p>
    <w:p w14:paraId="7B7C683F" w14:textId="77777777" w:rsidR="00D35DD1" w:rsidRDefault="00D35DD1" w:rsidP="00CA42C0">
      <w:pPr>
        <w:pStyle w:val="ListParagraph"/>
        <w:spacing w:after="120"/>
        <w:ind w:left="0" w:right="-540"/>
        <w:rPr>
          <w:rFonts w:asciiTheme="minorHAnsi" w:hAnsiTheme="minorHAnsi" w:cstheme="minorHAnsi"/>
          <w:b/>
          <w:color w:val="000000" w:themeColor="text1"/>
          <w:sz w:val="24"/>
          <w:szCs w:val="24"/>
        </w:rPr>
      </w:pPr>
    </w:p>
    <w:p w14:paraId="30F16181" w14:textId="7CC50C25" w:rsidR="00CA42C0" w:rsidRPr="00CA42C0" w:rsidRDefault="000770CB" w:rsidP="00CA42C0">
      <w:pPr>
        <w:pStyle w:val="ListParagraph"/>
        <w:spacing w:after="120"/>
        <w:ind w:left="0" w:right="-540"/>
        <w:rPr>
          <w:rFonts w:ascii="Times New Roman" w:hAnsi="Times New Roman"/>
          <w:b/>
          <w:sz w:val="24"/>
          <w:szCs w:val="24"/>
        </w:rPr>
      </w:pPr>
      <w:r w:rsidRPr="004C6E6F">
        <w:rPr>
          <w:rFonts w:ascii="Times New Roman" w:hAnsi="Times New Roman"/>
          <w:b/>
          <w:sz w:val="24"/>
          <w:szCs w:val="24"/>
        </w:rPr>
        <w:t>The next</w:t>
      </w:r>
      <w:r w:rsidR="005D75F3">
        <w:rPr>
          <w:rFonts w:ascii="Times New Roman" w:hAnsi="Times New Roman"/>
          <w:b/>
          <w:sz w:val="24"/>
          <w:szCs w:val="24"/>
        </w:rPr>
        <w:t xml:space="preserve"> </w:t>
      </w:r>
      <w:r w:rsidR="001F21F8">
        <w:rPr>
          <w:rFonts w:ascii="Times New Roman" w:hAnsi="Times New Roman"/>
          <w:b/>
          <w:sz w:val="24"/>
          <w:szCs w:val="24"/>
        </w:rPr>
        <w:t>EHDI Partners M</w:t>
      </w:r>
      <w:r w:rsidRPr="004C6E6F">
        <w:rPr>
          <w:rFonts w:ascii="Times New Roman" w:hAnsi="Times New Roman"/>
          <w:b/>
          <w:sz w:val="24"/>
          <w:szCs w:val="24"/>
        </w:rPr>
        <w:t>eeting</w:t>
      </w:r>
      <w:r w:rsidR="001F21F8">
        <w:rPr>
          <w:rFonts w:ascii="Times New Roman" w:hAnsi="Times New Roman"/>
          <w:b/>
          <w:sz w:val="24"/>
          <w:szCs w:val="24"/>
        </w:rPr>
        <w:t xml:space="preserve"> about COVID-19</w:t>
      </w:r>
      <w:r w:rsidRPr="004C6E6F">
        <w:rPr>
          <w:rFonts w:ascii="Times New Roman" w:hAnsi="Times New Roman"/>
          <w:b/>
          <w:sz w:val="24"/>
          <w:szCs w:val="24"/>
        </w:rPr>
        <w:t xml:space="preserve"> </w:t>
      </w:r>
      <w:r w:rsidR="005D75F3">
        <w:rPr>
          <w:rFonts w:ascii="Times New Roman" w:hAnsi="Times New Roman"/>
          <w:b/>
          <w:sz w:val="24"/>
          <w:szCs w:val="24"/>
        </w:rPr>
        <w:t>is</w:t>
      </w:r>
      <w:r w:rsidR="00BE2036">
        <w:rPr>
          <w:rFonts w:ascii="Times New Roman" w:hAnsi="Times New Roman"/>
          <w:b/>
          <w:sz w:val="24"/>
          <w:szCs w:val="24"/>
        </w:rPr>
        <w:t xml:space="preserve"> scheduled for </w:t>
      </w:r>
      <w:r w:rsidR="005D75F3">
        <w:rPr>
          <w:rFonts w:ascii="Times New Roman" w:hAnsi="Times New Roman"/>
          <w:b/>
          <w:sz w:val="24"/>
          <w:szCs w:val="24"/>
        </w:rPr>
        <w:t>Thursday</w:t>
      </w:r>
      <w:r w:rsidRPr="004C6E6F">
        <w:rPr>
          <w:rFonts w:ascii="Times New Roman" w:hAnsi="Times New Roman"/>
          <w:b/>
          <w:sz w:val="24"/>
          <w:szCs w:val="24"/>
        </w:rPr>
        <w:t xml:space="preserve">, </w:t>
      </w:r>
      <w:r w:rsidR="00A41577">
        <w:rPr>
          <w:rFonts w:ascii="Times New Roman" w:hAnsi="Times New Roman"/>
          <w:b/>
          <w:sz w:val="24"/>
          <w:szCs w:val="24"/>
        </w:rPr>
        <w:t>June 1</w:t>
      </w:r>
      <w:r w:rsidR="00773724">
        <w:rPr>
          <w:rFonts w:ascii="Times New Roman" w:hAnsi="Times New Roman"/>
          <w:b/>
          <w:sz w:val="24"/>
          <w:szCs w:val="24"/>
        </w:rPr>
        <w:t>5</w:t>
      </w:r>
      <w:r w:rsidR="00A41577">
        <w:rPr>
          <w:rFonts w:ascii="Times New Roman" w:hAnsi="Times New Roman"/>
          <w:b/>
          <w:sz w:val="24"/>
          <w:szCs w:val="24"/>
        </w:rPr>
        <w:t>th</w:t>
      </w:r>
      <w:r>
        <w:rPr>
          <w:rFonts w:ascii="Times New Roman" w:hAnsi="Times New Roman"/>
          <w:b/>
          <w:sz w:val="24"/>
          <w:szCs w:val="24"/>
        </w:rPr>
        <w:t xml:space="preserve"> </w:t>
      </w:r>
      <w:r w:rsidRPr="004C6E6F">
        <w:rPr>
          <w:rFonts w:ascii="Times New Roman" w:hAnsi="Times New Roman"/>
          <w:b/>
          <w:sz w:val="24"/>
          <w:szCs w:val="24"/>
        </w:rPr>
        <w:t xml:space="preserve">at </w:t>
      </w:r>
      <w:r w:rsidR="005D75F3">
        <w:rPr>
          <w:rFonts w:ascii="Times New Roman" w:hAnsi="Times New Roman"/>
          <w:b/>
          <w:sz w:val="24"/>
          <w:szCs w:val="24"/>
        </w:rPr>
        <w:t>2</w:t>
      </w:r>
      <w:r w:rsidR="00A21876">
        <w:rPr>
          <w:rFonts w:ascii="Times New Roman" w:hAnsi="Times New Roman"/>
          <w:b/>
          <w:sz w:val="24"/>
          <w:szCs w:val="24"/>
        </w:rPr>
        <w:t xml:space="preserve"> </w:t>
      </w:r>
      <w:r w:rsidR="005D75F3">
        <w:rPr>
          <w:rFonts w:ascii="Times New Roman" w:hAnsi="Times New Roman"/>
          <w:b/>
          <w:sz w:val="24"/>
          <w:szCs w:val="24"/>
        </w:rPr>
        <w:t>PM</w:t>
      </w:r>
      <w:r w:rsidRPr="004C6E6F">
        <w:rPr>
          <w:rFonts w:ascii="Times New Roman" w:hAnsi="Times New Roman"/>
          <w:b/>
          <w:sz w:val="24"/>
          <w:szCs w:val="24"/>
        </w:rPr>
        <w:t xml:space="preserve"> MST</w:t>
      </w:r>
      <w:r w:rsidR="004B3F8A">
        <w:rPr>
          <w:rFonts w:ascii="Times New Roman" w:hAnsi="Times New Roman"/>
          <w:b/>
          <w:sz w:val="24"/>
          <w:szCs w:val="24"/>
        </w:rPr>
        <w:t>/4</w:t>
      </w:r>
      <w:r w:rsidR="00A21876">
        <w:rPr>
          <w:rFonts w:ascii="Times New Roman" w:hAnsi="Times New Roman"/>
          <w:b/>
          <w:sz w:val="24"/>
          <w:szCs w:val="24"/>
        </w:rPr>
        <w:t xml:space="preserve"> </w:t>
      </w:r>
      <w:r w:rsidR="005D75F3">
        <w:rPr>
          <w:rFonts w:ascii="Times New Roman" w:hAnsi="Times New Roman"/>
          <w:b/>
          <w:sz w:val="24"/>
          <w:szCs w:val="24"/>
        </w:rPr>
        <w:t>PM</w:t>
      </w:r>
      <w:r w:rsidR="004B3F8A">
        <w:rPr>
          <w:rFonts w:ascii="Times New Roman" w:hAnsi="Times New Roman"/>
          <w:b/>
          <w:sz w:val="24"/>
          <w:szCs w:val="24"/>
        </w:rPr>
        <w:t xml:space="preserve"> EST</w:t>
      </w:r>
      <w:r w:rsidR="00A21876">
        <w:rPr>
          <w:rFonts w:ascii="Times New Roman" w:hAnsi="Times New Roman"/>
          <w:b/>
          <w:sz w:val="24"/>
          <w:szCs w:val="24"/>
        </w:rPr>
        <w:t>.</w:t>
      </w:r>
      <w:r w:rsidR="007569DC">
        <w:rPr>
          <w:rFonts w:ascii="Times New Roman" w:hAnsi="Times New Roman"/>
          <w:b/>
          <w:sz w:val="24"/>
          <w:szCs w:val="24"/>
        </w:rPr>
        <w:t xml:space="preserve"> </w:t>
      </w:r>
    </w:p>
    <w:sectPr w:rsidR="00CA42C0" w:rsidRPr="00CA42C0" w:rsidSect="00CA42C0">
      <w:headerReference w:type="default" r:id="rId10"/>
      <w:pgSz w:w="12240" w:h="15840"/>
      <w:pgMar w:top="720" w:right="1080"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92D40" w14:textId="77777777" w:rsidR="008B53A1" w:rsidRDefault="008B53A1" w:rsidP="001C0CEA">
      <w:pPr>
        <w:spacing w:after="0" w:line="240" w:lineRule="auto"/>
      </w:pPr>
      <w:r>
        <w:separator/>
      </w:r>
    </w:p>
  </w:endnote>
  <w:endnote w:type="continuationSeparator" w:id="0">
    <w:p w14:paraId="3D583D72" w14:textId="77777777" w:rsidR="008B53A1" w:rsidRDefault="008B53A1" w:rsidP="001C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Body)">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2513B" w14:textId="77777777" w:rsidR="008B53A1" w:rsidRDefault="008B53A1" w:rsidP="001C0CEA">
      <w:pPr>
        <w:spacing w:after="0" w:line="240" w:lineRule="auto"/>
      </w:pPr>
      <w:r>
        <w:separator/>
      </w:r>
    </w:p>
  </w:footnote>
  <w:footnote w:type="continuationSeparator" w:id="0">
    <w:p w14:paraId="76359A8C" w14:textId="77777777" w:rsidR="008B53A1" w:rsidRDefault="008B53A1" w:rsidP="001C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03937" w14:textId="2BBBBFE7" w:rsidR="001F21F8" w:rsidRPr="00B530A0" w:rsidRDefault="001F21F8" w:rsidP="00E96B3F">
    <w:pPr>
      <w:spacing w:after="0" w:line="240" w:lineRule="auto"/>
      <w:jc w:val="center"/>
      <w:rPr>
        <w:b/>
        <w:sz w:val="32"/>
        <w:szCs w:val="32"/>
      </w:rPr>
    </w:pPr>
    <w:r w:rsidRPr="00B530A0">
      <w:rPr>
        <w:b/>
        <w:sz w:val="32"/>
        <w:szCs w:val="32"/>
      </w:rPr>
      <w:t>EHDI</w:t>
    </w:r>
    <w:r w:rsidR="00E96B3F" w:rsidRPr="00B530A0">
      <w:rPr>
        <w:b/>
        <w:sz w:val="32"/>
        <w:szCs w:val="32"/>
      </w:rPr>
      <w:t xml:space="preserve"> Partner</w:t>
    </w:r>
    <w:r w:rsidRPr="00B530A0">
      <w:rPr>
        <w:b/>
        <w:sz w:val="32"/>
        <w:szCs w:val="32"/>
      </w:rPr>
      <w:t>s</w:t>
    </w:r>
    <w:r w:rsidR="00E96B3F" w:rsidRPr="00B530A0">
      <w:rPr>
        <w:b/>
        <w:sz w:val="32"/>
        <w:szCs w:val="32"/>
      </w:rPr>
      <w:t xml:space="preserve"> Meeting: </w:t>
    </w:r>
  </w:p>
  <w:p w14:paraId="7BDB6691" w14:textId="6AAA9FAD" w:rsidR="001C0CEA" w:rsidRPr="00B530A0" w:rsidRDefault="001F21F8" w:rsidP="00E96B3F">
    <w:pPr>
      <w:spacing w:after="0" w:line="240" w:lineRule="auto"/>
      <w:jc w:val="center"/>
      <w:rPr>
        <w:b/>
        <w:sz w:val="24"/>
        <w:szCs w:val="24"/>
      </w:rPr>
    </w:pPr>
    <w:r>
      <w:rPr>
        <w:b/>
        <w:sz w:val="24"/>
        <w:szCs w:val="24"/>
      </w:rPr>
      <w:t>(</w:t>
    </w:r>
    <w:r w:rsidR="00E96B3F" w:rsidRPr="00B530A0">
      <w:rPr>
        <w:b/>
        <w:sz w:val="24"/>
        <w:szCs w:val="24"/>
      </w:rPr>
      <w:t>HRSA-NCHAM-</w:t>
    </w:r>
    <w:r w:rsidR="001C0CEA" w:rsidRPr="00B530A0">
      <w:rPr>
        <w:b/>
        <w:sz w:val="24"/>
        <w:szCs w:val="24"/>
      </w:rPr>
      <w:t>AAP</w:t>
    </w:r>
    <w:r w:rsidR="00E96B3F" w:rsidRPr="00B530A0">
      <w:rPr>
        <w:b/>
        <w:sz w:val="24"/>
        <w:szCs w:val="24"/>
      </w:rPr>
      <w:t>-H&amp;V</w:t>
    </w:r>
    <w:r w:rsidRPr="00B530A0">
      <w:rPr>
        <w:b/>
        <w:sz w:val="24"/>
        <w:szCs w:val="24"/>
      </w:rPr>
      <w:t>-CDC-LEND</w:t>
    </w:r>
    <w:r>
      <w:rPr>
        <w:b/>
        <w:sz w:val="24"/>
        <w:szCs w:val="24"/>
      </w:rPr>
      <w:t>)</w:t>
    </w:r>
    <w:r w:rsidR="00E96B3F" w:rsidRPr="00B530A0">
      <w:rPr>
        <w:b/>
        <w:sz w:val="24"/>
        <w:szCs w:val="24"/>
      </w:rPr>
      <w:br/>
    </w:r>
    <w:r w:rsidR="00FF08AF" w:rsidRPr="00B530A0">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4854"/>
    <w:multiLevelType w:val="hybridMultilevel"/>
    <w:tmpl w:val="13168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947638"/>
    <w:multiLevelType w:val="hybridMultilevel"/>
    <w:tmpl w:val="DBC475AA"/>
    <w:lvl w:ilvl="0" w:tplc="FACE7C8C">
      <w:numFmt w:val="bullet"/>
      <w:lvlText w:val="-"/>
      <w:lvlJc w:val="left"/>
      <w:pPr>
        <w:ind w:left="1890" w:hanging="360"/>
      </w:pPr>
      <w:rPr>
        <w:rFonts w:ascii="Times New Roman" w:eastAsiaTheme="minorHAns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CC4BB9"/>
    <w:multiLevelType w:val="hybridMultilevel"/>
    <w:tmpl w:val="621C61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9842C6"/>
    <w:multiLevelType w:val="hybridMultilevel"/>
    <w:tmpl w:val="AF583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376D79"/>
    <w:multiLevelType w:val="hybridMultilevel"/>
    <w:tmpl w:val="A120DBEC"/>
    <w:lvl w:ilvl="0" w:tplc="18C21792">
      <w:start w:val="1"/>
      <w:numFmt w:val="decimal"/>
      <w:lvlText w:val="%1."/>
      <w:lvlJc w:val="left"/>
      <w:pPr>
        <w:ind w:left="720" w:hanging="360"/>
      </w:pPr>
      <w:rPr>
        <w:b/>
      </w:rPr>
    </w:lvl>
    <w:lvl w:ilvl="1" w:tplc="A20667B4">
      <w:start w:val="1"/>
      <w:numFmt w:val="lowerLetter"/>
      <w:lvlText w:val="%2)"/>
      <w:lvlJc w:val="left"/>
      <w:pPr>
        <w:ind w:left="1440" w:hanging="360"/>
      </w:pPr>
      <w:rPr>
        <w:rFonts w:ascii="Times New Roman" w:eastAsiaTheme="minorEastAsia" w:hAnsi="Times New Roman" w:cs="Times New Roman"/>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D06686"/>
    <w:multiLevelType w:val="hybridMultilevel"/>
    <w:tmpl w:val="24CC035A"/>
    <w:lvl w:ilvl="0" w:tplc="389C4502">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4576D"/>
    <w:multiLevelType w:val="hybridMultilevel"/>
    <w:tmpl w:val="7A20BDE6"/>
    <w:lvl w:ilvl="0" w:tplc="82CADCBE">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B63C1"/>
    <w:multiLevelType w:val="hybridMultilevel"/>
    <w:tmpl w:val="6FDA5DF8"/>
    <w:lvl w:ilvl="0" w:tplc="56847FE4">
      <w:start w:val="1"/>
      <w:numFmt w:val="low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687345"/>
    <w:multiLevelType w:val="hybridMultilevel"/>
    <w:tmpl w:val="E76A52E6"/>
    <w:lvl w:ilvl="0" w:tplc="1FE28754">
      <w:start w:val="1"/>
      <w:numFmt w:val="decimal"/>
      <w:lvlText w:val="%1."/>
      <w:lvlJc w:val="left"/>
      <w:pPr>
        <w:ind w:left="720" w:hanging="360"/>
      </w:pPr>
      <w:rPr>
        <w:rFonts w:eastAsiaTheme="minorHAnsi" w:cs="Calibri (Body)"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A3DBB"/>
    <w:multiLevelType w:val="hybridMultilevel"/>
    <w:tmpl w:val="05781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4711B7"/>
    <w:multiLevelType w:val="hybridMultilevel"/>
    <w:tmpl w:val="7EBA0CDE"/>
    <w:lvl w:ilvl="0" w:tplc="04090001">
      <w:start w:val="1"/>
      <w:numFmt w:val="bullet"/>
      <w:lvlText w:val=""/>
      <w:lvlJc w:val="left"/>
      <w:pPr>
        <w:ind w:left="1080" w:hanging="360"/>
      </w:pPr>
      <w:rPr>
        <w:rFonts w:ascii="Symbol" w:hAnsi="Symbol" w:hint="default"/>
      </w:rPr>
    </w:lvl>
    <w:lvl w:ilvl="1" w:tplc="FACE7C8C">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8B293B"/>
    <w:multiLevelType w:val="multilevel"/>
    <w:tmpl w:val="AF583D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8B2019B"/>
    <w:multiLevelType w:val="hybridMultilevel"/>
    <w:tmpl w:val="B06463C8"/>
    <w:lvl w:ilvl="0" w:tplc="DC041314">
      <w:start w:val="1"/>
      <w:numFmt w:val="lowerLetter"/>
      <w:lvlText w:val="%1."/>
      <w:lvlJc w:val="left"/>
      <w:pPr>
        <w:ind w:left="2250" w:hanging="360"/>
      </w:pPr>
      <w:rPr>
        <w:rFonts w:hint="default"/>
        <w:b w:val="0"/>
      </w:rPr>
    </w:lvl>
    <w:lvl w:ilvl="1" w:tplc="0409000F">
      <w:start w:val="1"/>
      <w:numFmt w:val="decimal"/>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2BFD3F16"/>
    <w:multiLevelType w:val="hybridMultilevel"/>
    <w:tmpl w:val="E826AF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02A0208"/>
    <w:multiLevelType w:val="hybridMultilevel"/>
    <w:tmpl w:val="36E44F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44FE1984"/>
    <w:multiLevelType w:val="hybridMultilevel"/>
    <w:tmpl w:val="0C14DA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3474E"/>
    <w:multiLevelType w:val="hybridMultilevel"/>
    <w:tmpl w:val="FB220E9A"/>
    <w:lvl w:ilvl="0" w:tplc="51209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3A805A8">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86124"/>
    <w:multiLevelType w:val="hybridMultilevel"/>
    <w:tmpl w:val="C40C9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BBF6AD0"/>
    <w:multiLevelType w:val="hybridMultilevel"/>
    <w:tmpl w:val="EDC42B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D7634C7"/>
    <w:multiLevelType w:val="hybridMultilevel"/>
    <w:tmpl w:val="F6D8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35747"/>
    <w:multiLevelType w:val="hybridMultilevel"/>
    <w:tmpl w:val="0AD853A6"/>
    <w:lvl w:ilvl="0" w:tplc="6782737C">
      <w:start w:val="1"/>
      <w:numFmt w:val="lowerLetter"/>
      <w:lvlText w:val="%1)"/>
      <w:lvlJc w:val="left"/>
      <w:pPr>
        <w:ind w:left="1080" w:hanging="360"/>
      </w:pPr>
      <w:rPr>
        <w:rFonts w:asciiTheme="minorHAnsi" w:eastAsiaTheme="minorHAnsi" w:hAnsiTheme="minorHAnsi" w:cstheme="minorBidi"/>
      </w:rPr>
    </w:lvl>
    <w:lvl w:ilvl="1" w:tplc="FACE7C8C">
      <w:numFmt w:val="bullet"/>
      <w:lvlText w:val="-"/>
      <w:lvlJc w:val="left"/>
      <w:pPr>
        <w:ind w:left="1800" w:hanging="360"/>
      </w:pPr>
      <w:rPr>
        <w:rFonts w:ascii="Times New Roman" w:eastAsiaTheme="minorHAnsi" w:hAnsi="Times New Roman" w:cs="Times New Roman"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3A5998"/>
    <w:multiLevelType w:val="hybridMultilevel"/>
    <w:tmpl w:val="BD1C68DC"/>
    <w:lvl w:ilvl="0" w:tplc="FACE7C8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E406717"/>
    <w:multiLevelType w:val="hybridMultilevel"/>
    <w:tmpl w:val="A2A42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24BC0"/>
    <w:multiLevelType w:val="hybridMultilevel"/>
    <w:tmpl w:val="68B42754"/>
    <w:lvl w:ilvl="0" w:tplc="04090003">
      <w:start w:val="1"/>
      <w:numFmt w:val="bullet"/>
      <w:lvlText w:val="o"/>
      <w:lvlJc w:val="left"/>
      <w:pPr>
        <w:ind w:left="1620" w:hanging="360"/>
      </w:pPr>
      <w:rPr>
        <w:rFonts w:ascii="Courier New" w:hAnsi="Courier New" w:cs="Courier New" w:hint="default"/>
      </w:rPr>
    </w:lvl>
    <w:lvl w:ilvl="1" w:tplc="FACE7C8C">
      <w:numFmt w:val="bullet"/>
      <w:lvlText w:val="-"/>
      <w:lvlJc w:val="left"/>
      <w:pPr>
        <w:ind w:left="2340" w:hanging="360"/>
      </w:pPr>
      <w:rPr>
        <w:rFonts w:ascii="Times New Roman" w:eastAsiaTheme="minorHAnsi" w:hAnsi="Times New Roman" w:cs="Times New Roman" w:hint="default"/>
      </w:rPr>
    </w:lvl>
    <w:lvl w:ilvl="2" w:tplc="04090005">
      <w:start w:val="1"/>
      <w:numFmt w:val="bullet"/>
      <w:lvlText w:val=""/>
      <w:lvlJc w:val="left"/>
      <w:pPr>
        <w:ind w:left="3060" w:hanging="360"/>
      </w:pPr>
      <w:rPr>
        <w:rFonts w:ascii="Wingdings" w:hAnsi="Wingdings" w:hint="default"/>
      </w:rPr>
    </w:lvl>
    <w:lvl w:ilvl="3" w:tplc="04090003">
      <w:start w:val="1"/>
      <w:numFmt w:val="bullet"/>
      <w:lvlText w:val="o"/>
      <w:lvlJc w:val="left"/>
      <w:pPr>
        <w:ind w:left="3780" w:hanging="360"/>
      </w:pPr>
      <w:rPr>
        <w:rFonts w:ascii="Courier New" w:hAnsi="Courier New" w:cs="Courier New"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E5B386B"/>
    <w:multiLevelType w:val="hybridMultilevel"/>
    <w:tmpl w:val="2028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
  </w:num>
  <w:num w:numId="4">
    <w:abstractNumId w:val="20"/>
  </w:num>
  <w:num w:numId="5">
    <w:abstractNumId w:val="10"/>
  </w:num>
  <w:num w:numId="6">
    <w:abstractNumId w:val="21"/>
  </w:num>
  <w:num w:numId="7">
    <w:abstractNumId w:val="2"/>
  </w:num>
  <w:num w:numId="8">
    <w:abstractNumId w:val="1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8"/>
  </w:num>
  <w:num w:numId="12">
    <w:abstractNumId w:val="22"/>
  </w:num>
  <w:num w:numId="13">
    <w:abstractNumId w:val="8"/>
  </w:num>
  <w:num w:numId="14">
    <w:abstractNumId w:val="15"/>
  </w:num>
  <w:num w:numId="15">
    <w:abstractNumId w:val="3"/>
  </w:num>
  <w:num w:numId="16">
    <w:abstractNumId w:val="11"/>
  </w:num>
  <w:num w:numId="17">
    <w:abstractNumId w:val="12"/>
  </w:num>
  <w:num w:numId="18">
    <w:abstractNumId w:val="24"/>
  </w:num>
  <w:num w:numId="19">
    <w:abstractNumId w:val="9"/>
  </w:num>
  <w:num w:numId="20">
    <w:abstractNumId w:val="7"/>
  </w:num>
  <w:num w:numId="21">
    <w:abstractNumId w:val="14"/>
  </w:num>
  <w:num w:numId="22">
    <w:abstractNumId w:val="19"/>
  </w:num>
  <w:num w:numId="23">
    <w:abstractNumId w:val="0"/>
  </w:num>
  <w:num w:numId="24">
    <w:abstractNumId w:val="1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NjW0tDA1MzUxNjNU0lEKTi0uzszPAykwNKgFAFiGTaEtAAAA"/>
  </w:docVars>
  <w:rsids>
    <w:rsidRoot w:val="000E56D0"/>
    <w:rsid w:val="00000B35"/>
    <w:rsid w:val="00011CAC"/>
    <w:rsid w:val="00014A51"/>
    <w:rsid w:val="000332BF"/>
    <w:rsid w:val="00034457"/>
    <w:rsid w:val="000418CC"/>
    <w:rsid w:val="00044A92"/>
    <w:rsid w:val="00051FC5"/>
    <w:rsid w:val="00055F3C"/>
    <w:rsid w:val="000770CB"/>
    <w:rsid w:val="00087E1C"/>
    <w:rsid w:val="0009136F"/>
    <w:rsid w:val="00092728"/>
    <w:rsid w:val="00096FA3"/>
    <w:rsid w:val="000A1023"/>
    <w:rsid w:val="000C1180"/>
    <w:rsid w:val="000E56D0"/>
    <w:rsid w:val="000E7FEC"/>
    <w:rsid w:val="00111EF9"/>
    <w:rsid w:val="001151AD"/>
    <w:rsid w:val="00127B4E"/>
    <w:rsid w:val="0013446E"/>
    <w:rsid w:val="001469C3"/>
    <w:rsid w:val="001560D7"/>
    <w:rsid w:val="00157365"/>
    <w:rsid w:val="00162FD4"/>
    <w:rsid w:val="0017008F"/>
    <w:rsid w:val="0017271C"/>
    <w:rsid w:val="001772DD"/>
    <w:rsid w:val="00182DA5"/>
    <w:rsid w:val="0018358B"/>
    <w:rsid w:val="00192EEB"/>
    <w:rsid w:val="001B51E0"/>
    <w:rsid w:val="001C0CEA"/>
    <w:rsid w:val="001C0D58"/>
    <w:rsid w:val="001C7B52"/>
    <w:rsid w:val="001D4694"/>
    <w:rsid w:val="001D47EE"/>
    <w:rsid w:val="001D5B06"/>
    <w:rsid w:val="001F013A"/>
    <w:rsid w:val="001F21F8"/>
    <w:rsid w:val="001F4DA9"/>
    <w:rsid w:val="001F6EF5"/>
    <w:rsid w:val="0020180E"/>
    <w:rsid w:val="00204DB7"/>
    <w:rsid w:val="00207E24"/>
    <w:rsid w:val="0021204B"/>
    <w:rsid w:val="0021282B"/>
    <w:rsid w:val="00215D29"/>
    <w:rsid w:val="002248F1"/>
    <w:rsid w:val="002254AC"/>
    <w:rsid w:val="00236FAF"/>
    <w:rsid w:val="00241384"/>
    <w:rsid w:val="00244994"/>
    <w:rsid w:val="00264406"/>
    <w:rsid w:val="00266109"/>
    <w:rsid w:val="0027373B"/>
    <w:rsid w:val="00290E49"/>
    <w:rsid w:val="002B0F38"/>
    <w:rsid w:val="002B3624"/>
    <w:rsid w:val="002B6405"/>
    <w:rsid w:val="002C3C8D"/>
    <w:rsid w:val="002D5582"/>
    <w:rsid w:val="002D73EE"/>
    <w:rsid w:val="002E2039"/>
    <w:rsid w:val="002E41A3"/>
    <w:rsid w:val="002E5A4C"/>
    <w:rsid w:val="002F06B7"/>
    <w:rsid w:val="002F47E9"/>
    <w:rsid w:val="00300FC1"/>
    <w:rsid w:val="00301A8D"/>
    <w:rsid w:val="00304A25"/>
    <w:rsid w:val="0032707E"/>
    <w:rsid w:val="00332ED8"/>
    <w:rsid w:val="00335DEE"/>
    <w:rsid w:val="00336115"/>
    <w:rsid w:val="00341A7E"/>
    <w:rsid w:val="003535FB"/>
    <w:rsid w:val="00356FD4"/>
    <w:rsid w:val="00365FBE"/>
    <w:rsid w:val="00374EE4"/>
    <w:rsid w:val="0037787F"/>
    <w:rsid w:val="00381D9C"/>
    <w:rsid w:val="003871FF"/>
    <w:rsid w:val="00387336"/>
    <w:rsid w:val="00395A9F"/>
    <w:rsid w:val="003B08D8"/>
    <w:rsid w:val="003B4BAC"/>
    <w:rsid w:val="003D5D79"/>
    <w:rsid w:val="003D745B"/>
    <w:rsid w:val="00401070"/>
    <w:rsid w:val="004034BA"/>
    <w:rsid w:val="004079BD"/>
    <w:rsid w:val="004133B6"/>
    <w:rsid w:val="00414469"/>
    <w:rsid w:val="00435934"/>
    <w:rsid w:val="0044144D"/>
    <w:rsid w:val="00446C3D"/>
    <w:rsid w:val="004652DD"/>
    <w:rsid w:val="0046648C"/>
    <w:rsid w:val="00476692"/>
    <w:rsid w:val="0048492C"/>
    <w:rsid w:val="00491792"/>
    <w:rsid w:val="00494EC5"/>
    <w:rsid w:val="004A020C"/>
    <w:rsid w:val="004A224A"/>
    <w:rsid w:val="004A2F7A"/>
    <w:rsid w:val="004A5906"/>
    <w:rsid w:val="004B3F8A"/>
    <w:rsid w:val="004D07FD"/>
    <w:rsid w:val="004D5580"/>
    <w:rsid w:val="004D72F8"/>
    <w:rsid w:val="004E5638"/>
    <w:rsid w:val="004F20D3"/>
    <w:rsid w:val="00500C80"/>
    <w:rsid w:val="00542B32"/>
    <w:rsid w:val="0055391A"/>
    <w:rsid w:val="0055532B"/>
    <w:rsid w:val="005555D3"/>
    <w:rsid w:val="005656A9"/>
    <w:rsid w:val="0057063E"/>
    <w:rsid w:val="005779BF"/>
    <w:rsid w:val="00581A82"/>
    <w:rsid w:val="005862D7"/>
    <w:rsid w:val="005A0D49"/>
    <w:rsid w:val="005A687E"/>
    <w:rsid w:val="005A74E8"/>
    <w:rsid w:val="005B6B2E"/>
    <w:rsid w:val="005B6B47"/>
    <w:rsid w:val="005C4A04"/>
    <w:rsid w:val="005D6223"/>
    <w:rsid w:val="005D75F3"/>
    <w:rsid w:val="005E0D09"/>
    <w:rsid w:val="005F2E9B"/>
    <w:rsid w:val="005F43F2"/>
    <w:rsid w:val="0060272B"/>
    <w:rsid w:val="006055F0"/>
    <w:rsid w:val="00605BED"/>
    <w:rsid w:val="006171A8"/>
    <w:rsid w:val="0062728D"/>
    <w:rsid w:val="0063088B"/>
    <w:rsid w:val="006428D4"/>
    <w:rsid w:val="00662BBC"/>
    <w:rsid w:val="00675478"/>
    <w:rsid w:val="006A4230"/>
    <w:rsid w:val="006B24EF"/>
    <w:rsid w:val="006B63F6"/>
    <w:rsid w:val="006C0331"/>
    <w:rsid w:val="006E730D"/>
    <w:rsid w:val="006F119A"/>
    <w:rsid w:val="006F166E"/>
    <w:rsid w:val="006F5D66"/>
    <w:rsid w:val="0070238F"/>
    <w:rsid w:val="00703602"/>
    <w:rsid w:val="00703B89"/>
    <w:rsid w:val="0072653F"/>
    <w:rsid w:val="007354E0"/>
    <w:rsid w:val="007414AA"/>
    <w:rsid w:val="007503BD"/>
    <w:rsid w:val="007569DC"/>
    <w:rsid w:val="007572BA"/>
    <w:rsid w:val="00757CA2"/>
    <w:rsid w:val="00757FCD"/>
    <w:rsid w:val="0077017F"/>
    <w:rsid w:val="00772562"/>
    <w:rsid w:val="00773724"/>
    <w:rsid w:val="007755D1"/>
    <w:rsid w:val="00780745"/>
    <w:rsid w:val="00780CEC"/>
    <w:rsid w:val="00786A62"/>
    <w:rsid w:val="00791A5C"/>
    <w:rsid w:val="007A2333"/>
    <w:rsid w:val="007A3006"/>
    <w:rsid w:val="007A6400"/>
    <w:rsid w:val="007B1085"/>
    <w:rsid w:val="007E7AB9"/>
    <w:rsid w:val="007F5478"/>
    <w:rsid w:val="0082093C"/>
    <w:rsid w:val="00822B17"/>
    <w:rsid w:val="008460A7"/>
    <w:rsid w:val="008462E8"/>
    <w:rsid w:val="008510C4"/>
    <w:rsid w:val="008524F6"/>
    <w:rsid w:val="00861635"/>
    <w:rsid w:val="00872898"/>
    <w:rsid w:val="00872971"/>
    <w:rsid w:val="00883416"/>
    <w:rsid w:val="008834F8"/>
    <w:rsid w:val="008A2F4A"/>
    <w:rsid w:val="008A49C6"/>
    <w:rsid w:val="008B1517"/>
    <w:rsid w:val="008B53A1"/>
    <w:rsid w:val="008B69DB"/>
    <w:rsid w:val="008B7857"/>
    <w:rsid w:val="008D094A"/>
    <w:rsid w:val="008D5411"/>
    <w:rsid w:val="008E19CB"/>
    <w:rsid w:val="008E290C"/>
    <w:rsid w:val="008E73E8"/>
    <w:rsid w:val="008F0507"/>
    <w:rsid w:val="008F36A7"/>
    <w:rsid w:val="009045C5"/>
    <w:rsid w:val="00914271"/>
    <w:rsid w:val="00916B57"/>
    <w:rsid w:val="00923C3F"/>
    <w:rsid w:val="009344DA"/>
    <w:rsid w:val="009364E9"/>
    <w:rsid w:val="00951EE9"/>
    <w:rsid w:val="0095233B"/>
    <w:rsid w:val="00952783"/>
    <w:rsid w:val="00980EFB"/>
    <w:rsid w:val="00991848"/>
    <w:rsid w:val="009929B2"/>
    <w:rsid w:val="009A577C"/>
    <w:rsid w:val="009B0447"/>
    <w:rsid w:val="009C0455"/>
    <w:rsid w:val="009C4392"/>
    <w:rsid w:val="009D0C40"/>
    <w:rsid w:val="009D5179"/>
    <w:rsid w:val="009E46B9"/>
    <w:rsid w:val="00A01EE5"/>
    <w:rsid w:val="00A07E95"/>
    <w:rsid w:val="00A11A5D"/>
    <w:rsid w:val="00A138E9"/>
    <w:rsid w:val="00A1694C"/>
    <w:rsid w:val="00A179D2"/>
    <w:rsid w:val="00A20B27"/>
    <w:rsid w:val="00A21153"/>
    <w:rsid w:val="00A21876"/>
    <w:rsid w:val="00A21BD1"/>
    <w:rsid w:val="00A23DA1"/>
    <w:rsid w:val="00A30980"/>
    <w:rsid w:val="00A41577"/>
    <w:rsid w:val="00A52585"/>
    <w:rsid w:val="00A72E02"/>
    <w:rsid w:val="00A74815"/>
    <w:rsid w:val="00A87E72"/>
    <w:rsid w:val="00AA0AE4"/>
    <w:rsid w:val="00AA3058"/>
    <w:rsid w:val="00AA77AF"/>
    <w:rsid w:val="00AB0F52"/>
    <w:rsid w:val="00AB4273"/>
    <w:rsid w:val="00AB6EEF"/>
    <w:rsid w:val="00AC6EE7"/>
    <w:rsid w:val="00AD01E0"/>
    <w:rsid w:val="00AD7813"/>
    <w:rsid w:val="00AE62D7"/>
    <w:rsid w:val="00AF2941"/>
    <w:rsid w:val="00B012E0"/>
    <w:rsid w:val="00B0677D"/>
    <w:rsid w:val="00B16321"/>
    <w:rsid w:val="00B209E8"/>
    <w:rsid w:val="00B2297B"/>
    <w:rsid w:val="00B46269"/>
    <w:rsid w:val="00B530A0"/>
    <w:rsid w:val="00B567CD"/>
    <w:rsid w:val="00B56E04"/>
    <w:rsid w:val="00B57B33"/>
    <w:rsid w:val="00B6353C"/>
    <w:rsid w:val="00B64F5A"/>
    <w:rsid w:val="00B7228C"/>
    <w:rsid w:val="00B803AA"/>
    <w:rsid w:val="00B841C9"/>
    <w:rsid w:val="00B868D7"/>
    <w:rsid w:val="00B873AD"/>
    <w:rsid w:val="00B87A61"/>
    <w:rsid w:val="00B87BB7"/>
    <w:rsid w:val="00B90F0E"/>
    <w:rsid w:val="00B93D99"/>
    <w:rsid w:val="00B97178"/>
    <w:rsid w:val="00BB63C3"/>
    <w:rsid w:val="00BC7BA8"/>
    <w:rsid w:val="00BE1183"/>
    <w:rsid w:val="00BE2036"/>
    <w:rsid w:val="00C00BBF"/>
    <w:rsid w:val="00C01B64"/>
    <w:rsid w:val="00C12D47"/>
    <w:rsid w:val="00C14BF6"/>
    <w:rsid w:val="00C20177"/>
    <w:rsid w:val="00C24231"/>
    <w:rsid w:val="00C26A58"/>
    <w:rsid w:val="00C46C49"/>
    <w:rsid w:val="00C64224"/>
    <w:rsid w:val="00C65BBD"/>
    <w:rsid w:val="00C67A2D"/>
    <w:rsid w:val="00C807FA"/>
    <w:rsid w:val="00C94DF7"/>
    <w:rsid w:val="00C96740"/>
    <w:rsid w:val="00C9694F"/>
    <w:rsid w:val="00CA0D87"/>
    <w:rsid w:val="00CA2EF3"/>
    <w:rsid w:val="00CA42C0"/>
    <w:rsid w:val="00CB22B9"/>
    <w:rsid w:val="00CC1B76"/>
    <w:rsid w:val="00CD11E4"/>
    <w:rsid w:val="00CD3112"/>
    <w:rsid w:val="00CD540F"/>
    <w:rsid w:val="00CE2E4B"/>
    <w:rsid w:val="00CE3742"/>
    <w:rsid w:val="00CE6514"/>
    <w:rsid w:val="00CF1277"/>
    <w:rsid w:val="00CF4204"/>
    <w:rsid w:val="00CF4706"/>
    <w:rsid w:val="00CF5005"/>
    <w:rsid w:val="00D00A6B"/>
    <w:rsid w:val="00D023E8"/>
    <w:rsid w:val="00D1172E"/>
    <w:rsid w:val="00D176C2"/>
    <w:rsid w:val="00D17A2C"/>
    <w:rsid w:val="00D218B6"/>
    <w:rsid w:val="00D35DD1"/>
    <w:rsid w:val="00D37A10"/>
    <w:rsid w:val="00D448E7"/>
    <w:rsid w:val="00D47A84"/>
    <w:rsid w:val="00D47C74"/>
    <w:rsid w:val="00D629F0"/>
    <w:rsid w:val="00D67C7E"/>
    <w:rsid w:val="00D744B1"/>
    <w:rsid w:val="00D87C63"/>
    <w:rsid w:val="00DA44B9"/>
    <w:rsid w:val="00DB2A91"/>
    <w:rsid w:val="00DC10F6"/>
    <w:rsid w:val="00DC61C2"/>
    <w:rsid w:val="00DC6365"/>
    <w:rsid w:val="00DC6421"/>
    <w:rsid w:val="00DF074E"/>
    <w:rsid w:val="00DF53A5"/>
    <w:rsid w:val="00E100A2"/>
    <w:rsid w:val="00E15828"/>
    <w:rsid w:val="00E20ACE"/>
    <w:rsid w:val="00E336E9"/>
    <w:rsid w:val="00E4676C"/>
    <w:rsid w:val="00E60D64"/>
    <w:rsid w:val="00E61B1D"/>
    <w:rsid w:val="00E621E8"/>
    <w:rsid w:val="00E803F4"/>
    <w:rsid w:val="00E91D2A"/>
    <w:rsid w:val="00E93FB6"/>
    <w:rsid w:val="00E96B3F"/>
    <w:rsid w:val="00EB0216"/>
    <w:rsid w:val="00EB78BB"/>
    <w:rsid w:val="00EC17CD"/>
    <w:rsid w:val="00EC2128"/>
    <w:rsid w:val="00EC3C27"/>
    <w:rsid w:val="00ED0036"/>
    <w:rsid w:val="00ED4E7E"/>
    <w:rsid w:val="00F02009"/>
    <w:rsid w:val="00F142EA"/>
    <w:rsid w:val="00F256D8"/>
    <w:rsid w:val="00F25F4A"/>
    <w:rsid w:val="00F26ECA"/>
    <w:rsid w:val="00F27B92"/>
    <w:rsid w:val="00F324E5"/>
    <w:rsid w:val="00F4417A"/>
    <w:rsid w:val="00F45A0A"/>
    <w:rsid w:val="00F66D0A"/>
    <w:rsid w:val="00F826C3"/>
    <w:rsid w:val="00F85358"/>
    <w:rsid w:val="00FA1755"/>
    <w:rsid w:val="00FA4C09"/>
    <w:rsid w:val="00FA6A7C"/>
    <w:rsid w:val="00FB0FD2"/>
    <w:rsid w:val="00FC19B5"/>
    <w:rsid w:val="00FC27A7"/>
    <w:rsid w:val="00FD7411"/>
    <w:rsid w:val="00FE318D"/>
    <w:rsid w:val="00FF08AF"/>
    <w:rsid w:val="00FF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B969"/>
  <w15:chartTrackingRefBased/>
  <w15:docId w15:val="{E7D2E016-02B4-47AA-A497-CBC2570B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0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D0"/>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5A687E"/>
    <w:rPr>
      <w:sz w:val="16"/>
      <w:szCs w:val="16"/>
    </w:rPr>
  </w:style>
  <w:style w:type="paragraph" w:styleId="CommentText">
    <w:name w:val="annotation text"/>
    <w:basedOn w:val="Normal"/>
    <w:link w:val="CommentTextChar"/>
    <w:uiPriority w:val="99"/>
    <w:semiHidden/>
    <w:unhideWhenUsed/>
    <w:rsid w:val="005A687E"/>
    <w:pPr>
      <w:spacing w:line="240" w:lineRule="auto"/>
    </w:pPr>
    <w:rPr>
      <w:sz w:val="20"/>
      <w:szCs w:val="20"/>
    </w:rPr>
  </w:style>
  <w:style w:type="character" w:customStyle="1" w:styleId="CommentTextChar">
    <w:name w:val="Comment Text Char"/>
    <w:basedOn w:val="DefaultParagraphFont"/>
    <w:link w:val="CommentText"/>
    <w:uiPriority w:val="99"/>
    <w:semiHidden/>
    <w:rsid w:val="005A687E"/>
    <w:rPr>
      <w:sz w:val="20"/>
      <w:szCs w:val="20"/>
    </w:rPr>
  </w:style>
  <w:style w:type="paragraph" w:styleId="CommentSubject">
    <w:name w:val="annotation subject"/>
    <w:basedOn w:val="CommentText"/>
    <w:next w:val="CommentText"/>
    <w:link w:val="CommentSubjectChar"/>
    <w:uiPriority w:val="99"/>
    <w:semiHidden/>
    <w:unhideWhenUsed/>
    <w:rsid w:val="005A687E"/>
    <w:rPr>
      <w:b/>
      <w:bCs/>
    </w:rPr>
  </w:style>
  <w:style w:type="character" w:customStyle="1" w:styleId="CommentSubjectChar">
    <w:name w:val="Comment Subject Char"/>
    <w:basedOn w:val="CommentTextChar"/>
    <w:link w:val="CommentSubject"/>
    <w:uiPriority w:val="99"/>
    <w:semiHidden/>
    <w:rsid w:val="005A687E"/>
    <w:rPr>
      <w:b/>
      <w:bCs/>
      <w:sz w:val="20"/>
      <w:szCs w:val="20"/>
    </w:rPr>
  </w:style>
  <w:style w:type="paragraph" w:styleId="BalloonText">
    <w:name w:val="Balloon Text"/>
    <w:basedOn w:val="Normal"/>
    <w:link w:val="BalloonTextChar"/>
    <w:uiPriority w:val="99"/>
    <w:semiHidden/>
    <w:unhideWhenUsed/>
    <w:rsid w:val="005A6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87E"/>
    <w:rPr>
      <w:rFonts w:ascii="Segoe UI" w:hAnsi="Segoe UI" w:cs="Segoe UI"/>
      <w:sz w:val="18"/>
      <w:szCs w:val="18"/>
    </w:rPr>
  </w:style>
  <w:style w:type="paragraph" w:styleId="Header">
    <w:name w:val="header"/>
    <w:basedOn w:val="Normal"/>
    <w:link w:val="HeaderChar"/>
    <w:uiPriority w:val="99"/>
    <w:unhideWhenUsed/>
    <w:rsid w:val="001C0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EA"/>
  </w:style>
  <w:style w:type="paragraph" w:styleId="Footer">
    <w:name w:val="footer"/>
    <w:basedOn w:val="Normal"/>
    <w:link w:val="FooterChar"/>
    <w:uiPriority w:val="99"/>
    <w:unhideWhenUsed/>
    <w:rsid w:val="001C0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EA"/>
  </w:style>
  <w:style w:type="character" w:customStyle="1" w:styleId="apple-converted-space">
    <w:name w:val="apple-converted-space"/>
    <w:basedOn w:val="DefaultParagraphFont"/>
    <w:rsid w:val="00C01B64"/>
  </w:style>
  <w:style w:type="character" w:styleId="Hyperlink">
    <w:name w:val="Hyperlink"/>
    <w:basedOn w:val="DefaultParagraphFont"/>
    <w:uiPriority w:val="99"/>
    <w:unhideWhenUsed/>
    <w:rsid w:val="00C01B64"/>
    <w:rPr>
      <w:color w:val="0000FF"/>
      <w:u w:val="single"/>
    </w:rPr>
  </w:style>
  <w:style w:type="paragraph" w:styleId="NormalWeb">
    <w:name w:val="Normal (Web)"/>
    <w:basedOn w:val="Normal"/>
    <w:uiPriority w:val="99"/>
    <w:unhideWhenUsed/>
    <w:rsid w:val="001D47EE"/>
    <w:pPr>
      <w:spacing w:before="100" w:beforeAutospacing="1" w:after="100" w:afterAutospacing="1" w:line="252" w:lineRule="auto"/>
    </w:pPr>
    <w:rPr>
      <w:rFonts w:ascii="Calibri" w:hAnsi="Calibri" w:cs="Calibri"/>
      <w:color w:val="000000"/>
    </w:rPr>
  </w:style>
  <w:style w:type="character" w:styleId="FootnoteReference">
    <w:name w:val="footnote reference"/>
    <w:uiPriority w:val="99"/>
    <w:rsid w:val="00E91D2A"/>
  </w:style>
  <w:style w:type="paragraph" w:styleId="Revision">
    <w:name w:val="Revision"/>
    <w:hidden/>
    <w:uiPriority w:val="99"/>
    <w:semiHidden/>
    <w:rsid w:val="00CD3112"/>
    <w:pPr>
      <w:spacing w:after="0" w:line="240" w:lineRule="auto"/>
    </w:pPr>
  </w:style>
  <w:style w:type="character" w:customStyle="1" w:styleId="UnresolvedMention1">
    <w:name w:val="Unresolved Mention1"/>
    <w:basedOn w:val="DefaultParagraphFont"/>
    <w:uiPriority w:val="99"/>
    <w:semiHidden/>
    <w:unhideWhenUsed/>
    <w:rsid w:val="00BE1183"/>
    <w:rPr>
      <w:color w:val="605E5C"/>
      <w:shd w:val="clear" w:color="auto" w:fill="E1DFDD"/>
    </w:rPr>
  </w:style>
  <w:style w:type="character" w:styleId="FollowedHyperlink">
    <w:name w:val="FollowedHyperlink"/>
    <w:basedOn w:val="DefaultParagraphFont"/>
    <w:uiPriority w:val="99"/>
    <w:semiHidden/>
    <w:unhideWhenUsed/>
    <w:rsid w:val="00BE1183"/>
    <w:rPr>
      <w:color w:val="954F72" w:themeColor="followedHyperlink"/>
      <w:u w:val="single"/>
    </w:rPr>
  </w:style>
  <w:style w:type="character" w:customStyle="1" w:styleId="Heading1Char">
    <w:name w:val="Heading 1 Char"/>
    <w:basedOn w:val="DefaultParagraphFont"/>
    <w:link w:val="Heading1"/>
    <w:uiPriority w:val="9"/>
    <w:rsid w:val="00AA0AE4"/>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8462E8"/>
    <w:rPr>
      <w:color w:val="605E5C"/>
      <w:shd w:val="clear" w:color="auto" w:fill="E1DFDD"/>
    </w:rPr>
  </w:style>
  <w:style w:type="character" w:customStyle="1" w:styleId="search-custom">
    <w:name w:val="search-custom"/>
    <w:basedOn w:val="DefaultParagraphFont"/>
    <w:rsid w:val="004133B6"/>
  </w:style>
  <w:style w:type="character" w:styleId="Emphasis">
    <w:name w:val="Emphasis"/>
    <w:basedOn w:val="DefaultParagraphFont"/>
    <w:uiPriority w:val="20"/>
    <w:qFormat/>
    <w:rsid w:val="004133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91069">
      <w:bodyDiv w:val="1"/>
      <w:marLeft w:val="0"/>
      <w:marRight w:val="0"/>
      <w:marTop w:val="0"/>
      <w:marBottom w:val="0"/>
      <w:divBdr>
        <w:top w:val="none" w:sz="0" w:space="0" w:color="auto"/>
        <w:left w:val="none" w:sz="0" w:space="0" w:color="auto"/>
        <w:bottom w:val="none" w:sz="0" w:space="0" w:color="auto"/>
        <w:right w:val="none" w:sz="0" w:space="0" w:color="auto"/>
      </w:divBdr>
    </w:div>
    <w:div w:id="162084901">
      <w:bodyDiv w:val="1"/>
      <w:marLeft w:val="0"/>
      <w:marRight w:val="0"/>
      <w:marTop w:val="0"/>
      <w:marBottom w:val="0"/>
      <w:divBdr>
        <w:top w:val="none" w:sz="0" w:space="0" w:color="auto"/>
        <w:left w:val="none" w:sz="0" w:space="0" w:color="auto"/>
        <w:bottom w:val="none" w:sz="0" w:space="0" w:color="auto"/>
        <w:right w:val="none" w:sz="0" w:space="0" w:color="auto"/>
      </w:divBdr>
    </w:div>
    <w:div w:id="250283022">
      <w:bodyDiv w:val="1"/>
      <w:marLeft w:val="0"/>
      <w:marRight w:val="0"/>
      <w:marTop w:val="0"/>
      <w:marBottom w:val="0"/>
      <w:divBdr>
        <w:top w:val="none" w:sz="0" w:space="0" w:color="auto"/>
        <w:left w:val="none" w:sz="0" w:space="0" w:color="auto"/>
        <w:bottom w:val="none" w:sz="0" w:space="0" w:color="auto"/>
        <w:right w:val="none" w:sz="0" w:space="0" w:color="auto"/>
      </w:divBdr>
    </w:div>
    <w:div w:id="425656848">
      <w:bodyDiv w:val="1"/>
      <w:marLeft w:val="0"/>
      <w:marRight w:val="0"/>
      <w:marTop w:val="0"/>
      <w:marBottom w:val="0"/>
      <w:divBdr>
        <w:top w:val="none" w:sz="0" w:space="0" w:color="auto"/>
        <w:left w:val="none" w:sz="0" w:space="0" w:color="auto"/>
        <w:bottom w:val="none" w:sz="0" w:space="0" w:color="auto"/>
        <w:right w:val="none" w:sz="0" w:space="0" w:color="auto"/>
      </w:divBdr>
    </w:div>
    <w:div w:id="484473275">
      <w:bodyDiv w:val="1"/>
      <w:marLeft w:val="0"/>
      <w:marRight w:val="0"/>
      <w:marTop w:val="0"/>
      <w:marBottom w:val="0"/>
      <w:divBdr>
        <w:top w:val="none" w:sz="0" w:space="0" w:color="auto"/>
        <w:left w:val="none" w:sz="0" w:space="0" w:color="auto"/>
        <w:bottom w:val="none" w:sz="0" w:space="0" w:color="auto"/>
        <w:right w:val="none" w:sz="0" w:space="0" w:color="auto"/>
      </w:divBdr>
    </w:div>
    <w:div w:id="703673726">
      <w:bodyDiv w:val="1"/>
      <w:marLeft w:val="0"/>
      <w:marRight w:val="0"/>
      <w:marTop w:val="0"/>
      <w:marBottom w:val="0"/>
      <w:divBdr>
        <w:top w:val="none" w:sz="0" w:space="0" w:color="auto"/>
        <w:left w:val="none" w:sz="0" w:space="0" w:color="auto"/>
        <w:bottom w:val="none" w:sz="0" w:space="0" w:color="auto"/>
        <w:right w:val="none" w:sz="0" w:space="0" w:color="auto"/>
      </w:divBdr>
    </w:div>
    <w:div w:id="1263495123">
      <w:bodyDiv w:val="1"/>
      <w:marLeft w:val="0"/>
      <w:marRight w:val="0"/>
      <w:marTop w:val="0"/>
      <w:marBottom w:val="0"/>
      <w:divBdr>
        <w:top w:val="none" w:sz="0" w:space="0" w:color="auto"/>
        <w:left w:val="none" w:sz="0" w:space="0" w:color="auto"/>
        <w:bottom w:val="none" w:sz="0" w:space="0" w:color="auto"/>
        <w:right w:val="none" w:sz="0" w:space="0" w:color="auto"/>
      </w:divBdr>
    </w:div>
    <w:div w:id="1395204307">
      <w:bodyDiv w:val="1"/>
      <w:marLeft w:val="0"/>
      <w:marRight w:val="0"/>
      <w:marTop w:val="0"/>
      <w:marBottom w:val="0"/>
      <w:divBdr>
        <w:top w:val="none" w:sz="0" w:space="0" w:color="auto"/>
        <w:left w:val="none" w:sz="0" w:space="0" w:color="auto"/>
        <w:bottom w:val="none" w:sz="0" w:space="0" w:color="auto"/>
        <w:right w:val="none" w:sz="0" w:space="0" w:color="auto"/>
      </w:divBdr>
    </w:div>
    <w:div w:id="1609892414">
      <w:bodyDiv w:val="1"/>
      <w:marLeft w:val="0"/>
      <w:marRight w:val="0"/>
      <w:marTop w:val="0"/>
      <w:marBottom w:val="0"/>
      <w:divBdr>
        <w:top w:val="none" w:sz="0" w:space="0" w:color="auto"/>
        <w:left w:val="none" w:sz="0" w:space="0" w:color="auto"/>
        <w:bottom w:val="none" w:sz="0" w:space="0" w:color="auto"/>
        <w:right w:val="none" w:sz="0" w:space="0" w:color="auto"/>
      </w:divBdr>
    </w:div>
    <w:div w:id="1681199163">
      <w:bodyDiv w:val="1"/>
      <w:marLeft w:val="0"/>
      <w:marRight w:val="0"/>
      <w:marTop w:val="0"/>
      <w:marBottom w:val="0"/>
      <w:divBdr>
        <w:top w:val="none" w:sz="0" w:space="0" w:color="auto"/>
        <w:left w:val="none" w:sz="0" w:space="0" w:color="auto"/>
        <w:bottom w:val="none" w:sz="0" w:space="0" w:color="auto"/>
        <w:right w:val="none" w:sz="0" w:space="0" w:color="auto"/>
      </w:divBdr>
    </w:div>
    <w:div w:id="1727875511">
      <w:bodyDiv w:val="1"/>
      <w:marLeft w:val="0"/>
      <w:marRight w:val="0"/>
      <w:marTop w:val="0"/>
      <w:marBottom w:val="0"/>
      <w:divBdr>
        <w:top w:val="none" w:sz="0" w:space="0" w:color="auto"/>
        <w:left w:val="none" w:sz="0" w:space="0" w:color="auto"/>
        <w:bottom w:val="none" w:sz="0" w:space="0" w:color="auto"/>
        <w:right w:val="none" w:sz="0" w:space="0" w:color="auto"/>
      </w:divBdr>
    </w:div>
    <w:div w:id="1938824526">
      <w:bodyDiv w:val="1"/>
      <w:marLeft w:val="0"/>
      <w:marRight w:val="0"/>
      <w:marTop w:val="0"/>
      <w:marBottom w:val="0"/>
      <w:divBdr>
        <w:top w:val="none" w:sz="0" w:space="0" w:color="auto"/>
        <w:left w:val="none" w:sz="0" w:space="0" w:color="auto"/>
        <w:bottom w:val="none" w:sz="0" w:space="0" w:color="auto"/>
        <w:right w:val="none" w:sz="0" w:space="0" w:color="auto"/>
      </w:divBdr>
    </w:div>
    <w:div w:id="20551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sandvoices.org/fl3/resources/8reasons-ehd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ncbddd/hearingloss/features/deaf-children-covid19-sup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228A9-DD72-48BB-A7BD-EC8662CA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Koplitz, Michelle (HRSA)</dc:creator>
  <cp:keywords/>
  <dc:description/>
  <cp:lastModifiedBy>Karl White</cp:lastModifiedBy>
  <cp:revision>3</cp:revision>
  <cp:lastPrinted>2018-12-27T18:08:00Z</cp:lastPrinted>
  <dcterms:created xsi:type="dcterms:W3CDTF">2020-06-25T19:44:00Z</dcterms:created>
  <dcterms:modified xsi:type="dcterms:W3CDTF">2020-06-25T19:46:00Z</dcterms:modified>
</cp:coreProperties>
</file>