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b/>
          <w:bCs/>
          <w:color w:val="323130"/>
        </w:rPr>
        <w:t>From:</w:t>
      </w:r>
      <w:r w:rsidRPr="00822EF9">
        <w:rPr>
          <w:rFonts w:ascii="Calibri" w:eastAsia="Times New Roman" w:hAnsi="Calibri" w:cs="Calibri"/>
          <w:color w:val="323130"/>
        </w:rPr>
        <w:t> Johnson, Jennifer (ACL) &lt;jennifer.johnson@acl.hhs.gov&gt;</w:t>
      </w:r>
      <w:r w:rsidRPr="00822EF9">
        <w:rPr>
          <w:rFonts w:ascii="Calibri" w:eastAsia="Times New Roman" w:hAnsi="Calibri" w:cs="Calibri"/>
          <w:color w:val="323130"/>
        </w:rPr>
        <w:br/>
      </w:r>
      <w:r w:rsidRPr="00822EF9">
        <w:rPr>
          <w:rFonts w:ascii="Calibri" w:eastAsia="Times New Roman" w:hAnsi="Calibri" w:cs="Calibri"/>
          <w:b/>
          <w:bCs/>
          <w:color w:val="323130"/>
        </w:rPr>
        <w:t>Sent:</w:t>
      </w:r>
      <w:r w:rsidRPr="00822EF9">
        <w:rPr>
          <w:rFonts w:ascii="Calibri" w:eastAsia="Times New Roman" w:hAnsi="Calibri" w:cs="Calibri"/>
          <w:color w:val="323130"/>
        </w:rPr>
        <w:t> Monday, February 8, 2021 7:44 PM</w:t>
      </w:r>
      <w:r w:rsidRPr="00822EF9">
        <w:rPr>
          <w:rFonts w:ascii="Calibri" w:eastAsia="Times New Roman" w:hAnsi="Calibri" w:cs="Calibri"/>
          <w:color w:val="323130"/>
        </w:rPr>
        <w:br/>
      </w:r>
      <w:r w:rsidRPr="00822EF9">
        <w:rPr>
          <w:rFonts w:ascii="Calibri" w:eastAsia="Times New Roman" w:hAnsi="Calibri" w:cs="Calibri"/>
          <w:b/>
          <w:bCs/>
          <w:color w:val="323130"/>
        </w:rPr>
        <w:t>To:</w:t>
      </w:r>
      <w:r w:rsidRPr="00822EF9">
        <w:rPr>
          <w:rFonts w:ascii="Calibri" w:eastAsia="Times New Roman" w:hAnsi="Calibri" w:cs="Calibri"/>
          <w:color w:val="323130"/>
        </w:rPr>
        <w:t xml:space="preserve"> Decker, Curtis &lt;curt.decker@ndrn.org&gt;; DMeltzer@nacdd.org; kelly@ncil.org; msowers@nasddds.org; Stiles, Corinna (ACL) &lt;Corinna.Stiles@acl.hhs.gov&gt;; McLain, Ophelia M (ACL) &lt;ophelia.mclain@acl.hhs.gov&gt;; Peacock, Georgina (CDC/DDNID/NCBDDD/DHDD) &lt;ghn3@cdc.gov&gt;; Petty, Richard &lt;rpetty@bcm.edu&gt;;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Meunier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Jennifer (CDC/DDNID/NCBDDD/DHDD) &lt;eoa6@cdc.gov&gt;; Julia Bascom &lt;jbascom@autisticadvocacy.org&gt;;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Mokhtari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</w:t>
      </w:r>
      <w:proofErr w:type="spellStart"/>
      <w:r w:rsidRPr="00822EF9">
        <w:rPr>
          <w:rFonts w:ascii="Calibri" w:eastAsia="Times New Roman" w:hAnsi="Calibri" w:cs="Calibri"/>
          <w:color w:val="323130"/>
        </w:rPr>
        <w:t>Rohmteen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(ACL) &lt;Rohmteen.Mokhtari@acl.hhs.gov&gt;; John </w:t>
      </w:r>
      <w:proofErr w:type="spellStart"/>
      <w:r w:rsidRPr="00822EF9">
        <w:rPr>
          <w:rFonts w:ascii="Calibri" w:eastAsia="Times New Roman" w:hAnsi="Calibri" w:cs="Calibri"/>
          <w:color w:val="323130"/>
        </w:rPr>
        <w:t>Tschida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&lt;jtschida@AUCD.ORG&gt;; Samantha Crane &lt;scrane@autisticadvocacy.org&gt;; Phillips, Christine (ACL) &lt;Christine.Phillips@acl.hhs.gov&gt;; Nicholls, Richard (ACL) &lt;Richard.Nicholls@acl.hhs.gov&gt;; Mack, Kelly (ACL) &lt;Kelly.Mack@acl.hhs.gov&gt;; Burke, Vincent (ACL) &lt;Vincent.Burke@acl.hhs.gov&gt;; Thierry, Joann (CDC/DDNID/NCBDDD/DHDD) &lt;jxt4@cdc.gov&gt;; Harris, Melissa L. (CMS/CMCS) &lt;Melissa.Harris@cms.hhs.gov&gt;;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Gottlich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Vicki (ACL) &lt;Vicki.Gottlich@acl.hhs.gov&gt;; Kennedy, Elliot (ACL) &lt;Elliot.Kennedy@acl.hhs.gov&gt;; Cruz, Allison (ACL) &lt;Allison.Cruz@acl.hhs.gov&gt;; bwaltom@sbcglobal.net; Gordon, Marcia (ACL) &lt;Marcia.Gordon@acl.hhs.gov&gt;; Dawn Rudolph &lt;drudolph@AUCD.ORG&gt;; Williams, Rasheed (ACL) &lt;Rasheed.Williams@acl.hhs.gov&gt;; Dan </w:t>
      </w:r>
      <w:proofErr w:type="spellStart"/>
      <w:r w:rsidRPr="00822EF9">
        <w:rPr>
          <w:rFonts w:ascii="Calibri" w:eastAsia="Times New Roman" w:hAnsi="Calibri" w:cs="Calibri"/>
          <w:color w:val="323130"/>
        </w:rPr>
        <w:t>Berland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&lt;dberland@nasddds.org&gt;; Anderson, Tyler (HHS/ASFR) </w:t>
      </w:r>
      <w:bookmarkStart w:id="0" w:name="_GoBack"/>
      <w:bookmarkEnd w:id="0"/>
      <w:r w:rsidRPr="00822EF9">
        <w:rPr>
          <w:rFonts w:ascii="Calibri" w:eastAsia="Times New Roman" w:hAnsi="Calibri" w:cs="Calibri"/>
          <w:color w:val="323130"/>
        </w:rPr>
        <w:t xml:space="preserve">&lt;Tyler.Anderson@hhs.gov&gt;; Levine, Cheryl (OS/ASPR/EMMO) &lt;Cheryl.Levine@hhs.gov&gt;; robert.mcwilliamsiv@fema.dhs.gov; Swanson, Anna (HRSA) &lt;ASwanson@hrsa.gov&gt;;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Barkoff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Alison (ACL) &lt;Alison.Barkoff@acl.hhs.gov&gt;; wyv4 &lt;wyv4@cdc.gov&gt;; kathy.cooper@silck.org; Flores, Alina (CDC/DDNID/NCBDDD/DHDD) &lt;ail5@cdc.gov&gt;; Jones, </w:t>
      </w:r>
      <w:proofErr w:type="spellStart"/>
      <w:r w:rsidRPr="00822EF9">
        <w:rPr>
          <w:rFonts w:ascii="Calibri" w:eastAsia="Times New Roman" w:hAnsi="Calibri" w:cs="Calibri"/>
          <w:color w:val="323130"/>
        </w:rPr>
        <w:t>Shakye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(OS/ASFR) &lt;Shakye.Jones@hhs.gov&gt;; Nye, Emma (OS/ASPE) &lt;Emma.Nye@hhs.gov&gt;;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Bothwell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Lisa (ACL) &lt;Lisa.Bothwell@acl.hhs.gov&gt;; Robin Troutman &lt;RTroutman@nacdd.org&gt;; Wiggins, Lisa (CDC/DDNID/NCBDDD/DHDD) &lt;lsw0@cdc.gov&gt;; Ryerson, A. Blythe (CDC/DDNID/NCBDDD/DHDD) &lt;ztq6@cdc.gov&gt;; Davis, Daniel (ACL) &lt;Daniel.Davis@acl.hhs.gov&gt;; Jones, David (ACL) &lt;David.Jones@acl.hhs.gov&gt;;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Rylin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Rodgers &lt;rrodgers@AUCD.ORG&gt;; </w:t>
      </w:r>
      <w:proofErr w:type="spellStart"/>
      <w:r w:rsidRPr="00822EF9">
        <w:rPr>
          <w:rFonts w:ascii="Calibri" w:eastAsia="Times New Roman" w:hAnsi="Calibri" w:cs="Calibri"/>
          <w:color w:val="323130"/>
        </w:rPr>
        <w:t>Mccoy-Mcdeid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, </w:t>
      </w:r>
      <w:proofErr w:type="spellStart"/>
      <w:r w:rsidRPr="00822EF9">
        <w:rPr>
          <w:rFonts w:ascii="Calibri" w:eastAsia="Times New Roman" w:hAnsi="Calibri" w:cs="Calibri"/>
          <w:color w:val="323130"/>
        </w:rPr>
        <w:t>Reyma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(ACL) &lt;Reyma.Mccoy-mcdeid@acl.hhs.gov&gt;; Jones, David (ACL) &lt;David.Jones@acl.hhs.gov&gt;</w:t>
      </w:r>
      <w:r w:rsidRPr="00822EF9">
        <w:rPr>
          <w:rFonts w:ascii="Calibri" w:eastAsia="Times New Roman" w:hAnsi="Calibri" w:cs="Calibri"/>
          <w:color w:val="323130"/>
        </w:rPr>
        <w:br/>
      </w:r>
      <w:r w:rsidRPr="00822EF9">
        <w:rPr>
          <w:rFonts w:ascii="Calibri" w:eastAsia="Times New Roman" w:hAnsi="Calibri" w:cs="Calibri"/>
          <w:b/>
          <w:bCs/>
          <w:color w:val="323130"/>
        </w:rPr>
        <w:t>Subject:</w:t>
      </w:r>
      <w:r w:rsidRPr="00822EF9">
        <w:rPr>
          <w:rFonts w:ascii="Calibri" w:eastAsia="Times New Roman" w:hAnsi="Calibri" w:cs="Calibri"/>
          <w:color w:val="323130"/>
        </w:rPr>
        <w:t> </w:t>
      </w:r>
      <w:proofErr w:type="spellStart"/>
      <w:r w:rsidRPr="00822EF9">
        <w:rPr>
          <w:rFonts w:ascii="Calibri" w:eastAsia="Times New Roman" w:hAnsi="Calibri" w:cs="Calibri"/>
          <w:color w:val="323130"/>
        </w:rPr>
        <w:t>AoD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COVID 19 Monthly Stakeholder Call</w:t>
      </w:r>
    </w:p>
    <w:p w:rsidR="00822EF9" w:rsidRPr="00822EF9" w:rsidRDefault="00822EF9" w:rsidP="00822E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Good evening,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 xml:space="preserve">We look forward to our call on Tuesday, February 9 at 11:00 EST. We are delighted that our new leadership Alison </w:t>
      </w:r>
      <w:proofErr w:type="spellStart"/>
      <w:r w:rsidRPr="00822EF9">
        <w:rPr>
          <w:rFonts w:ascii="Calibri" w:eastAsia="Times New Roman" w:hAnsi="Calibri" w:cs="Calibri"/>
          <w:color w:val="323130"/>
        </w:rPr>
        <w:t>Barkoff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and </w:t>
      </w:r>
      <w:proofErr w:type="spellStart"/>
      <w:r w:rsidRPr="00822EF9">
        <w:rPr>
          <w:rFonts w:ascii="Calibri" w:eastAsia="Times New Roman" w:hAnsi="Calibri" w:cs="Calibri"/>
          <w:color w:val="323130"/>
        </w:rPr>
        <w:t>Reyma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McCoy </w:t>
      </w:r>
      <w:proofErr w:type="spellStart"/>
      <w:r w:rsidRPr="00822EF9">
        <w:rPr>
          <w:rFonts w:ascii="Calibri" w:eastAsia="Times New Roman" w:hAnsi="Calibri" w:cs="Calibri"/>
          <w:color w:val="323130"/>
        </w:rPr>
        <w:t>McDeid</w:t>
      </w:r>
      <w:proofErr w:type="spellEnd"/>
      <w:r w:rsidRPr="00822EF9">
        <w:rPr>
          <w:rFonts w:ascii="Calibri" w:eastAsia="Times New Roman" w:hAnsi="Calibri" w:cs="Calibri"/>
          <w:color w:val="323130"/>
        </w:rPr>
        <w:t xml:space="preserve"> will be joining us. Below is the agenda for our call and the call-in information.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Thank you.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Best,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Jennifer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b/>
          <w:bCs/>
          <w:color w:val="323130"/>
        </w:rPr>
        <w:t>Conference Line: (866) 903-4890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b/>
          <w:bCs/>
          <w:color w:val="323130"/>
        </w:rPr>
        <w:t>Participant passcode: 1338344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b/>
          <w:bCs/>
          <w:color w:val="323130"/>
        </w:rPr>
        <w:t>AGENDA</w:t>
      </w:r>
    </w:p>
    <w:p w:rsidR="00822EF9" w:rsidRPr="00822EF9" w:rsidRDefault="00822EF9" w:rsidP="00822EF9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Welcome/Roll-call</w:t>
      </w:r>
    </w:p>
    <w:p w:rsidR="00822EF9" w:rsidRPr="00822EF9" w:rsidRDefault="00822EF9" w:rsidP="00822EF9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ACL Leadership Updates</w:t>
      </w:r>
    </w:p>
    <w:p w:rsidR="00822EF9" w:rsidRPr="00822EF9" w:rsidRDefault="00822EF9" w:rsidP="00822EF9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Federal Partner Updates</w:t>
      </w:r>
    </w:p>
    <w:p w:rsidR="00822EF9" w:rsidRPr="00822EF9" w:rsidRDefault="00822EF9" w:rsidP="00822EF9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lastRenderedPageBreak/>
        <w:t>Discussion with stakeholders:</w:t>
      </w:r>
    </w:p>
    <w:p w:rsidR="00822EF9" w:rsidRPr="00822EF9" w:rsidRDefault="00822EF9" w:rsidP="00822EF9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Vaccines:</w:t>
      </w:r>
    </w:p>
    <w:p w:rsidR="00822EF9" w:rsidRPr="00822EF9" w:rsidRDefault="00822EF9" w:rsidP="00822EF9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What kind of progress is being made in states to prioritize people with disabilities and their support staff for vaccinations? Where do challenges persist?</w:t>
      </w:r>
    </w:p>
    <w:p w:rsidR="00822EF9" w:rsidRPr="00822EF9" w:rsidRDefault="00822EF9" w:rsidP="00822EF9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 xml:space="preserve">What kind of progress is being made with regard to vaccine distribution? Where </w:t>
      </w:r>
      <w:proofErr w:type="gramStart"/>
      <w:r w:rsidRPr="00822EF9">
        <w:rPr>
          <w:rFonts w:ascii="Calibri" w:eastAsia="Times New Roman" w:hAnsi="Calibri" w:cs="Calibri"/>
          <w:color w:val="323130"/>
        </w:rPr>
        <w:t>are there</w:t>
      </w:r>
      <w:proofErr w:type="gramEnd"/>
      <w:r w:rsidRPr="00822EF9">
        <w:rPr>
          <w:rFonts w:ascii="Calibri" w:eastAsia="Times New Roman" w:hAnsi="Calibri" w:cs="Calibri"/>
          <w:color w:val="323130"/>
        </w:rPr>
        <w:t xml:space="preserve"> persistent concerns with vaccinations (e.g., access to vaccinations, vaccination hesitancy)?</w:t>
      </w:r>
    </w:p>
    <w:p w:rsidR="00822EF9" w:rsidRPr="00822EF9" w:rsidRDefault="00822EF9" w:rsidP="00822EF9">
      <w:pPr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323130"/>
        </w:rPr>
        <w:t>Are there any increased concerns about on-going issues (congregate care settings, PPE, rationing of care, food insecurity, social isolation, special education services and supports, day service closures, etc.)?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822EF9" w:rsidRPr="00822EF9" w:rsidRDefault="00822EF9" w:rsidP="00822E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22EF9">
        <w:rPr>
          <w:rFonts w:ascii="Malgun Gothic" w:eastAsia="Malgun Gothic" w:hAnsi="Malgun Gothic" w:cs="Calibri" w:hint="eastAsia"/>
          <w:b/>
          <w:bCs/>
          <w:color w:val="000080"/>
          <w:sz w:val="20"/>
          <w:szCs w:val="20"/>
          <w:bdr w:val="none" w:sz="0" w:space="0" w:color="auto" w:frame="1"/>
        </w:rPr>
        <w:t xml:space="preserve">Jennifer G. Johnson, </w:t>
      </w:r>
      <w:proofErr w:type="spellStart"/>
      <w:r w:rsidRPr="00822EF9">
        <w:rPr>
          <w:rFonts w:ascii="Malgun Gothic" w:eastAsia="Malgun Gothic" w:hAnsi="Malgun Gothic" w:cs="Calibri" w:hint="eastAsia"/>
          <w:b/>
          <w:bCs/>
          <w:color w:val="000080"/>
          <w:sz w:val="20"/>
          <w:szCs w:val="20"/>
          <w:bdr w:val="none" w:sz="0" w:space="0" w:color="auto" w:frame="1"/>
        </w:rPr>
        <w:t>Ed.D</w:t>
      </w:r>
      <w:proofErr w:type="spellEnd"/>
      <w:r w:rsidRPr="00822EF9">
        <w:rPr>
          <w:rFonts w:ascii="Malgun Gothic" w:eastAsia="Malgun Gothic" w:hAnsi="Malgun Gothic" w:cs="Calibri" w:hint="eastAsia"/>
          <w:b/>
          <w:bCs/>
          <w:color w:val="000080"/>
          <w:sz w:val="20"/>
          <w:szCs w:val="20"/>
          <w:bdr w:val="none" w:sz="0" w:space="0" w:color="auto" w:frame="1"/>
        </w:rPr>
        <w:t>. </w:t>
      </w:r>
      <w:r w:rsidRPr="00822EF9">
        <w:rPr>
          <w:rFonts w:ascii="Malgun Gothic" w:eastAsia="Malgun Gothic" w:hAnsi="Malgun Gothic" w:cs="Calibri" w:hint="eastAsia"/>
          <w:color w:val="1F497D"/>
          <w:sz w:val="15"/>
          <w:szCs w:val="15"/>
          <w:bdr w:val="none" w:sz="0" w:space="0" w:color="auto" w:frame="1"/>
        </w:rPr>
        <w:t>| Deputy Commissioner, Administration on Disabilities and </w:t>
      </w:r>
      <w:r w:rsidRPr="00822EF9">
        <w:rPr>
          <w:rFonts w:ascii="Malgun Gothic" w:eastAsia="Malgun Gothic" w:hAnsi="Malgun Gothic" w:cs="Calibri" w:hint="eastAsia"/>
          <w:color w:val="365F91"/>
          <w:sz w:val="16"/>
          <w:szCs w:val="16"/>
          <w:bdr w:val="none" w:sz="0" w:space="0" w:color="auto" w:frame="1"/>
        </w:rPr>
        <w:t>Director, Office of Disability Service Innovations | Administration for Community Living | U.S. Department of Health and Human Services | Phone: </w:t>
      </w:r>
      <w:r w:rsidRPr="00822EF9">
        <w:rPr>
          <w:rFonts w:ascii="Malgun Gothic" w:eastAsia="Malgun Gothic" w:hAnsi="Malgun Gothic" w:cs="Calibri" w:hint="eastAsia"/>
          <w:color w:val="1F497D"/>
          <w:sz w:val="16"/>
          <w:szCs w:val="16"/>
          <w:u w:val="single"/>
          <w:bdr w:val="none" w:sz="0" w:space="0" w:color="auto" w:frame="1"/>
        </w:rPr>
        <w:t>202-795-7371</w:t>
      </w:r>
      <w:r w:rsidRPr="00822EF9">
        <w:rPr>
          <w:rFonts w:ascii="Malgun Gothic" w:eastAsia="Malgun Gothic" w:hAnsi="Malgun Gothic" w:cs="Calibri" w:hint="eastAsia"/>
          <w:color w:val="365F91"/>
          <w:sz w:val="16"/>
          <w:szCs w:val="16"/>
          <w:bdr w:val="none" w:sz="0" w:space="0" w:color="auto" w:frame="1"/>
        </w:rPr>
        <w:t> | Mobile: </w:t>
      </w:r>
      <w:r w:rsidRPr="00822EF9">
        <w:rPr>
          <w:rFonts w:ascii="Malgun Gothic" w:eastAsia="Malgun Gothic" w:hAnsi="Malgun Gothic" w:cs="Calibri" w:hint="eastAsia"/>
          <w:color w:val="1F497D"/>
          <w:sz w:val="16"/>
          <w:szCs w:val="16"/>
          <w:u w:val="single"/>
          <w:bdr w:val="none" w:sz="0" w:space="0" w:color="auto" w:frame="1"/>
        </w:rPr>
        <w:t>202-815-1961</w:t>
      </w:r>
      <w:r w:rsidRPr="00822EF9">
        <w:rPr>
          <w:rFonts w:ascii="Malgun Gothic" w:eastAsia="Malgun Gothic" w:hAnsi="Malgun Gothic" w:cs="Calibri" w:hint="eastAsia"/>
          <w:color w:val="365F91"/>
          <w:sz w:val="16"/>
          <w:szCs w:val="16"/>
          <w:bdr w:val="none" w:sz="0" w:space="0" w:color="auto" w:frame="1"/>
        </w:rPr>
        <w:t> | Email</w:t>
      </w:r>
      <w:r w:rsidRPr="00822EF9">
        <w:rPr>
          <w:rFonts w:ascii="Malgun Gothic" w:eastAsia="Malgun Gothic" w:hAnsi="Malgun Gothic" w:cs="Calibri" w:hint="eastAsia"/>
          <w:color w:val="000080"/>
          <w:sz w:val="16"/>
          <w:szCs w:val="16"/>
          <w:bdr w:val="none" w:sz="0" w:space="0" w:color="auto" w:frame="1"/>
        </w:rPr>
        <w:t>:</w:t>
      </w:r>
      <w:r w:rsidRPr="00822EF9">
        <w:rPr>
          <w:rFonts w:ascii="Malgun Gothic" w:eastAsia="Malgun Gothic" w:hAnsi="Malgun Gothic" w:cs="Calibri" w:hint="eastAsia"/>
          <w:color w:val="1F497D"/>
          <w:sz w:val="16"/>
          <w:szCs w:val="16"/>
          <w:bdr w:val="none" w:sz="0" w:space="0" w:color="auto" w:frame="1"/>
        </w:rPr>
        <w:t> </w:t>
      </w:r>
      <w:hyperlink r:id="rId5" w:tgtFrame="_blank" w:history="1">
        <w:r w:rsidRPr="00822EF9">
          <w:rPr>
            <w:rFonts w:ascii="inherit" w:eastAsia="Malgun Gothic" w:hAnsi="inherit" w:cs="Calibri"/>
            <w:color w:val="0000FF"/>
            <w:sz w:val="16"/>
            <w:szCs w:val="16"/>
            <w:u w:val="single"/>
            <w:bdr w:val="none" w:sz="0" w:space="0" w:color="auto" w:frame="1"/>
          </w:rPr>
          <w:t>jennifer.johnson@acl.hhs.gov</w:t>
        </w:r>
      </w:hyperlink>
      <w:r w:rsidRPr="00822EF9">
        <w:rPr>
          <w:rFonts w:ascii="Malgun Gothic" w:eastAsia="Malgun Gothic" w:hAnsi="Malgun Gothic" w:cs="Calibri" w:hint="eastAsia"/>
          <w:color w:val="000080"/>
          <w:sz w:val="16"/>
          <w:szCs w:val="16"/>
          <w:bdr w:val="none" w:sz="0" w:space="0" w:color="auto" w:frame="1"/>
        </w:rPr>
        <w:t> </w:t>
      </w:r>
      <w:r w:rsidRPr="00822EF9">
        <w:rPr>
          <w:rFonts w:ascii="Malgun Gothic" w:eastAsia="Malgun Gothic" w:hAnsi="Malgun Gothic" w:cs="Calibri" w:hint="eastAsia"/>
          <w:color w:val="1F497D"/>
          <w:sz w:val="16"/>
          <w:szCs w:val="16"/>
          <w:bdr w:val="none" w:sz="0" w:space="0" w:color="auto" w:frame="1"/>
        </w:rPr>
        <w:t>| </w:t>
      </w:r>
      <w:r w:rsidRPr="00822EF9">
        <w:rPr>
          <w:rFonts w:ascii="Malgun Gothic" w:eastAsia="Malgun Gothic" w:hAnsi="Malgun Gothic" w:cs="Calibri" w:hint="eastAsia"/>
          <w:color w:val="365F91"/>
          <w:sz w:val="16"/>
          <w:szCs w:val="16"/>
          <w:bdr w:val="none" w:sz="0" w:space="0" w:color="auto" w:frame="1"/>
        </w:rPr>
        <w:t>ACL Website:</w:t>
      </w:r>
      <w:r w:rsidRPr="00822EF9">
        <w:rPr>
          <w:rFonts w:ascii="Malgun Gothic" w:eastAsia="Malgun Gothic" w:hAnsi="Malgun Gothic" w:cs="Calibri" w:hint="eastAsia"/>
          <w:color w:val="1F497D"/>
          <w:sz w:val="16"/>
          <w:szCs w:val="16"/>
          <w:bdr w:val="none" w:sz="0" w:space="0" w:color="auto" w:frame="1"/>
        </w:rPr>
        <w:t> </w:t>
      </w:r>
      <w:hyperlink r:id="rId6" w:tgtFrame="_blank" w:history="1">
        <w:r w:rsidRPr="00822EF9">
          <w:rPr>
            <w:rFonts w:ascii="inherit" w:eastAsia="Malgun Gothic" w:hAnsi="inherit" w:cs="Calibri"/>
            <w:color w:val="0000FF"/>
            <w:sz w:val="16"/>
            <w:szCs w:val="16"/>
            <w:u w:val="single"/>
            <w:bdr w:val="none" w:sz="0" w:space="0" w:color="auto" w:frame="1"/>
          </w:rPr>
          <w:t>https://www.acl.gov/</w:t>
        </w:r>
      </w:hyperlink>
    </w:p>
    <w:p w:rsidR="00024484" w:rsidRDefault="00024484"/>
    <w:sectPr w:rsidR="0002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D64"/>
    <w:multiLevelType w:val="multilevel"/>
    <w:tmpl w:val="C4E4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360EA"/>
    <w:multiLevelType w:val="multilevel"/>
    <w:tmpl w:val="90A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10811"/>
    <w:multiLevelType w:val="multilevel"/>
    <w:tmpl w:val="64F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6478DF"/>
    <w:multiLevelType w:val="multilevel"/>
    <w:tmpl w:val="B93C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F9"/>
    <w:rsid w:val="00024484"/>
    <w:rsid w:val="008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67AE3-5898-4D9B-A005-F1FA648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2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l.gov/" TargetMode="External"/><Relationship Id="rId5" Type="http://schemas.openxmlformats.org/officeDocument/2006/relationships/hyperlink" Target="mailto:jennifer.johnson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2021-02-22T17:23:00Z</dcterms:created>
  <dcterms:modified xsi:type="dcterms:W3CDTF">2021-02-22T17:24:00Z</dcterms:modified>
</cp:coreProperties>
</file>