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797D50A8" w:rsidR="001E30F8" w:rsidRPr="00064A26" w:rsidRDefault="005642CB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August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 w:rsidR="007E7147">
        <w:rPr>
          <w:rStyle w:val="normaltextrun"/>
          <w:rFonts w:ascii="Calibri Light" w:hAnsi="Calibri Light" w:cs="Calibri Light"/>
          <w:sz w:val="32"/>
          <w:szCs w:val="32"/>
        </w:rPr>
        <w:t>6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, 2020, 4:00 pm eastern </w:t>
      </w:r>
      <w:r w:rsidR="001E30F8"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3EC71363" w:rsidR="00A60B71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0183B5" w14:textId="6B5D80DE" w:rsidR="00AE2D7A" w:rsidRPr="00AE2D7A" w:rsidRDefault="000D4215" w:rsidP="00AE2D7A">
      <w:pPr>
        <w:pStyle w:val="ListParagraph"/>
        <w:numPr>
          <w:ilvl w:val="1"/>
          <w:numId w:val="3"/>
        </w:numPr>
      </w:pPr>
      <w:r>
        <w:rPr>
          <w:rFonts w:ascii="Calibri" w:hAnsi="Calibri" w:cs="Calibri"/>
        </w:rPr>
        <w:t>Federal updates</w:t>
      </w:r>
    </w:p>
    <w:p w14:paraId="18987562" w14:textId="183E1052" w:rsidR="001E30F8" w:rsidRPr="00064A26" w:rsidRDefault="001E30F8" w:rsidP="0EDC69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67E923D" w14:textId="77777777" w:rsidR="00083D30" w:rsidRPr="00064A26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3BA07A9B" w:rsidR="00FD43FC" w:rsidRPr="00BF1177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(Rylin)</w:t>
      </w:r>
    </w:p>
    <w:p w14:paraId="168C6C72" w14:textId="77777777" w:rsidR="00BF1177" w:rsidRPr="00474711" w:rsidRDefault="00BF1177" w:rsidP="00BF11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DEF4A2D" w14:textId="1F1399C1" w:rsidR="00474711" w:rsidRDefault="00474711" w:rsidP="0047471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CB247E5" w14:textId="2DC7CA1E" w:rsidR="00BF1177" w:rsidRPr="00965F6E" w:rsidRDefault="00BF1177" w:rsidP="00965F6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Resource and solution sharing from network (Dawn)</w:t>
      </w:r>
    </w:p>
    <w:p w14:paraId="645309FF" w14:textId="56D6338C" w:rsidR="00BF1177" w:rsidRDefault="004F360D" w:rsidP="00BF117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Discussion for the group:</w:t>
      </w:r>
    </w:p>
    <w:p w14:paraId="6C857494" w14:textId="133D9975" w:rsidR="000236BC" w:rsidRDefault="0094652D" w:rsidP="000236BC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5" w:history="1">
        <w:r w:rsidR="000236BC" w:rsidRPr="000236B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Overview of the </w:t>
        </w:r>
        <w:r w:rsidR="00CC2A5E">
          <w:rPr>
            <w:rStyle w:val="Hyperlink"/>
            <w:rFonts w:asciiTheme="minorHAnsi" w:hAnsiTheme="minorHAnsi" w:cstheme="minorHAnsi"/>
            <w:sz w:val="22"/>
            <w:szCs w:val="22"/>
          </w:rPr>
          <w:t>HH</w:t>
        </w:r>
        <w:r w:rsidR="000236BC" w:rsidRPr="000236BC">
          <w:rPr>
            <w:rStyle w:val="Hyperlink"/>
            <w:rFonts w:asciiTheme="minorHAnsi" w:hAnsiTheme="minorHAnsi" w:cstheme="minorHAnsi"/>
            <w:sz w:val="22"/>
            <w:szCs w:val="22"/>
          </w:rPr>
          <w:t>S Office of Minority Health-funded grant to address COVID-19 in vulnerable communities</w:t>
        </w:r>
      </w:hyperlink>
    </w:p>
    <w:p w14:paraId="2629A813" w14:textId="19C84355" w:rsidR="00474711" w:rsidRPr="00BF1177" w:rsidRDefault="00474711" w:rsidP="004F360D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2F6D4F" w14:textId="2429069D" w:rsidR="00474711" w:rsidRDefault="00474711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836AF3" w14:textId="254D01B7" w:rsidR="00DA4299" w:rsidRPr="00064A26" w:rsidRDefault="00DA4299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10BD8C" w14:textId="358EC955" w:rsidR="00056701" w:rsidRPr="00CB7FCD" w:rsidRDefault="001E30F8" w:rsidP="00152E4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Highlighted resources (all in Dropbox for AUCD COVID Resource </w:t>
      </w:r>
      <w:r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Library)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747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5B3700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446B1B29" w14:textId="77777777" w:rsidR="00595456" w:rsidRDefault="00595456" w:rsidP="0094652D"/>
    <w:p w14:paraId="49CC6B0E" w14:textId="4878A457" w:rsidR="000236BC" w:rsidRDefault="0094652D" w:rsidP="0094652D">
      <w:pPr>
        <w:pStyle w:val="ListParagraph"/>
        <w:numPr>
          <w:ilvl w:val="1"/>
          <w:numId w:val="3"/>
        </w:numPr>
      </w:pPr>
      <w:hyperlink r:id="rId6" w:history="1">
        <w:r w:rsidR="00595456" w:rsidRPr="00595456">
          <w:rPr>
            <w:rStyle w:val="Hyperlink"/>
          </w:rPr>
          <w:t>Masks for COVID-19 Management and ADA Accommodations</w:t>
        </w:r>
      </w:hyperlink>
      <w:r w:rsidR="00595456">
        <w:t xml:space="preserve"> from the Job Accommodation Network (JAN)</w:t>
      </w:r>
    </w:p>
    <w:p w14:paraId="46518D15" w14:textId="0ED92F54" w:rsidR="00596EDE" w:rsidRDefault="0094652D" w:rsidP="00434AEC">
      <w:pPr>
        <w:pStyle w:val="ListParagraph"/>
        <w:numPr>
          <w:ilvl w:val="1"/>
          <w:numId w:val="3"/>
        </w:numPr>
      </w:pPr>
      <w:hyperlink r:id="rId7" w:history="1">
        <w:r w:rsidR="00434AEC" w:rsidRPr="00434AEC">
          <w:rPr>
            <w:rStyle w:val="Hyperlink"/>
          </w:rPr>
          <w:t>Face Coverings and Businesses: Balancing the ADA with Public Health During COVID-19</w:t>
        </w:r>
      </w:hyperlink>
      <w:r w:rsidR="00434AEC">
        <w:t xml:space="preserve"> from the Northwest ADA Regional Center</w:t>
      </w:r>
    </w:p>
    <w:p w14:paraId="1B164926" w14:textId="1D19D1B8" w:rsidR="00F62EAE" w:rsidRDefault="00434AEC" w:rsidP="0094652D">
      <w:pPr>
        <w:pStyle w:val="ListParagraph"/>
        <w:numPr>
          <w:ilvl w:val="2"/>
          <w:numId w:val="3"/>
        </w:numPr>
      </w:pPr>
      <w:r>
        <w:t>Factsheet covers what business owners may and may not ask customers</w:t>
      </w:r>
    </w:p>
    <w:p w14:paraId="09AF825D" w14:textId="573FA42D" w:rsidR="00F62EAE" w:rsidRDefault="0094652D" w:rsidP="00AE2D7A">
      <w:pPr>
        <w:pStyle w:val="ListParagraph"/>
        <w:numPr>
          <w:ilvl w:val="1"/>
          <w:numId w:val="3"/>
        </w:numPr>
      </w:pPr>
      <w:hyperlink r:id="rId8" w:history="1">
        <w:r w:rsidR="00F62EAE" w:rsidRPr="00F62EAE">
          <w:rPr>
            <w:rStyle w:val="Hyperlink"/>
          </w:rPr>
          <w:t>Policy Research Brief (July 2020)</w:t>
        </w:r>
      </w:hyperlink>
      <w:r w:rsidR="00F62EAE">
        <w:t xml:space="preserve"> from Langston University Rehabilitation Research and Training Center (RRTC) on Research and Capacity Building for Minority Entities</w:t>
      </w:r>
    </w:p>
    <w:p w14:paraId="3F8A23F2" w14:textId="1162608E" w:rsidR="00AE2D7A" w:rsidRDefault="0094652D" w:rsidP="0094652D">
      <w:pPr>
        <w:pStyle w:val="ListParagraph"/>
        <w:numPr>
          <w:ilvl w:val="1"/>
          <w:numId w:val="3"/>
        </w:numPr>
      </w:pPr>
      <w:hyperlink r:id="rId9" w:history="1">
        <w:r w:rsidRPr="00F62EAE">
          <w:rPr>
            <w:rStyle w:val="Hyperlink"/>
          </w:rPr>
          <w:t>Partnerships in Employment (PIE) Outcomes and Impact of COVID-19</w:t>
        </w:r>
      </w:hyperlink>
      <w:r>
        <w:t xml:space="preserve"> from Administration on Disabilities, The Lewin Group, and YES! Center</w:t>
      </w:r>
    </w:p>
    <w:p w14:paraId="5A7C1216" w14:textId="45F68789" w:rsidR="000236BC" w:rsidRDefault="0094652D" w:rsidP="0094652D">
      <w:pPr>
        <w:pStyle w:val="ListParagraph"/>
        <w:numPr>
          <w:ilvl w:val="1"/>
          <w:numId w:val="3"/>
        </w:numPr>
      </w:pPr>
      <w:hyperlink r:id="rId10" w:history="1">
        <w:r w:rsidR="00F62EAE" w:rsidRPr="00F62EAE">
          <w:rPr>
            <w:rStyle w:val="Hyperlink"/>
          </w:rPr>
          <w:t>National Core Indicators COVID-19 Bulletin #4: Data on Racial Disparities</w:t>
        </w:r>
      </w:hyperlink>
    </w:p>
    <w:p w14:paraId="29AD40AC" w14:textId="0EFCA1E3" w:rsidR="000236BC" w:rsidRDefault="0094652D" w:rsidP="0094652D">
      <w:pPr>
        <w:pStyle w:val="ListParagraph"/>
        <w:numPr>
          <w:ilvl w:val="1"/>
          <w:numId w:val="3"/>
        </w:numPr>
      </w:pPr>
      <w:hyperlink r:id="rId11" w:history="1">
        <w:r w:rsidR="00434AEC" w:rsidRPr="00434AEC">
          <w:rPr>
            <w:rStyle w:val="Hyperlink"/>
          </w:rPr>
          <w:t>Caregiving and COVID-19 Report</w:t>
        </w:r>
      </w:hyperlink>
      <w:r w:rsidR="00434AEC">
        <w:t xml:space="preserve"> from the Center for Research, Training, and Dissemination of Family Support for People with Disabilities</w:t>
      </w:r>
      <w:bookmarkStart w:id="0" w:name="_GoBack"/>
      <w:bookmarkEnd w:id="0"/>
    </w:p>
    <w:p w14:paraId="5CDE2B88" w14:textId="04121AE4" w:rsidR="000236BC" w:rsidRDefault="0094652D" w:rsidP="000236BC">
      <w:pPr>
        <w:pStyle w:val="ListParagraph"/>
        <w:numPr>
          <w:ilvl w:val="1"/>
          <w:numId w:val="3"/>
        </w:numPr>
      </w:pPr>
      <w:hyperlink r:id="rId12" w:history="1">
        <w:r w:rsidR="000236BC" w:rsidRPr="000236BC">
          <w:rPr>
            <w:rStyle w:val="Hyperlink"/>
          </w:rPr>
          <w:t>COVID-19’s Broadscale Impact on the Lives of People with Disabilities</w:t>
        </w:r>
      </w:hyperlink>
    </w:p>
    <w:p w14:paraId="5FBDC169" w14:textId="459E49B6" w:rsidR="000236BC" w:rsidRDefault="000236BC" w:rsidP="000236BC">
      <w:pPr>
        <w:pStyle w:val="ListParagraph"/>
        <w:numPr>
          <w:ilvl w:val="2"/>
          <w:numId w:val="3"/>
        </w:numPr>
      </w:pPr>
      <w:r>
        <w:t>Funding opportunity from the National Council on Disability (NCD)</w:t>
      </w:r>
    </w:p>
    <w:p w14:paraId="647E9D63" w14:textId="20FEADA0" w:rsidR="000236BC" w:rsidRDefault="000236BC" w:rsidP="000236BC">
      <w:pPr>
        <w:pStyle w:val="ListParagraph"/>
        <w:numPr>
          <w:ilvl w:val="2"/>
          <w:numId w:val="3"/>
        </w:numPr>
      </w:pPr>
      <w:r>
        <w:t>Deadline is August 21, 2020</w:t>
      </w:r>
    </w:p>
    <w:p w14:paraId="0C0357F4" w14:textId="77777777" w:rsidR="00AA17D7" w:rsidRDefault="00AA17D7" w:rsidP="00AA17D7">
      <w:pPr>
        <w:pStyle w:val="ListParagraph"/>
        <w:rPr>
          <w:rStyle w:val="normaltextrun"/>
          <w:rFonts w:cstheme="minorHAnsi"/>
          <w:bCs/>
        </w:rPr>
      </w:pPr>
    </w:p>
    <w:p w14:paraId="1AE979E2" w14:textId="0F320881" w:rsidR="00A34D22" w:rsidRPr="00A34D22" w:rsidRDefault="00A34D22" w:rsidP="5CE00B5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5CE00B5D">
        <w:rPr>
          <w:rStyle w:val="normaltextrun"/>
          <w:rFonts w:asciiTheme="minorHAnsi" w:hAnsiTheme="minorHAnsi" w:cstheme="minorBidi"/>
          <w:sz w:val="22"/>
          <w:szCs w:val="22"/>
        </w:rPr>
        <w:t>Upcoming webinars:</w:t>
      </w:r>
    </w:p>
    <w:p w14:paraId="4555E075" w14:textId="51B78B75" w:rsidR="00342541" w:rsidRDefault="00434AEC" w:rsidP="5CE00B5D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>Thursday</w:t>
      </w:r>
      <w:r w:rsidR="00342541" w:rsidRPr="5CE00B5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August 13, 2-2:30pm: </w:t>
      </w:r>
      <w:hyperlink r:id="rId13" w:history="1">
        <w:r w:rsidRPr="00434AEC">
          <w:rPr>
            <w:rStyle w:val="Hyperlink"/>
            <w:rFonts w:asciiTheme="minorHAnsi" w:hAnsiTheme="minorHAnsi" w:cstheme="minorBidi"/>
            <w:sz w:val="22"/>
            <w:szCs w:val="22"/>
          </w:rPr>
          <w:t>COVID-19 and Return to Work</w:t>
        </w:r>
      </w:hyperlink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 from the Great Lakes ADA Regional Center</w:t>
      </w:r>
    </w:p>
    <w:p w14:paraId="096DF953" w14:textId="3E118FED" w:rsidR="00D46FD7" w:rsidRPr="00596EDE" w:rsidRDefault="00D46FD7" w:rsidP="5CE00B5D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 xml:space="preserve">Registration coming soon: </w:t>
      </w:r>
      <w:hyperlink r:id="rId14" w:history="1">
        <w:r w:rsidR="00CC2A5E">
          <w:rPr>
            <w:rStyle w:val="Hyperlink"/>
            <w:rFonts w:asciiTheme="minorHAnsi" w:hAnsiTheme="minorHAnsi" w:cstheme="minorBidi"/>
            <w:sz w:val="22"/>
            <w:szCs w:val="22"/>
          </w:rPr>
          <w:t>Sharing Promising Programs and Practices for Racial and Ethnic Minority Communities</w:t>
        </w:r>
      </w:hyperlink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 from the US Department of Health and Human Services Office of Minority Health</w:t>
      </w:r>
    </w:p>
    <w:p w14:paraId="6D72A400" w14:textId="1A93A8B8" w:rsidR="00403D4C" w:rsidRPr="00403D4C" w:rsidRDefault="00403D4C" w:rsidP="0005670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54E7ACE" w14:textId="77777777" w:rsidR="00083D30" w:rsidRPr="00064A26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32077C" w14:textId="116FDF15" w:rsidR="00345752" w:rsidRPr="00064A26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E30F8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747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sectPr w:rsidR="00345752" w:rsidRPr="0006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711"/>
    <w:multiLevelType w:val="hybridMultilevel"/>
    <w:tmpl w:val="818A1D2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61E35"/>
    <w:multiLevelType w:val="multilevel"/>
    <w:tmpl w:val="755A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C7E8D"/>
    <w:multiLevelType w:val="multilevel"/>
    <w:tmpl w:val="01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670D0"/>
    <w:multiLevelType w:val="hybrid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B14C3"/>
    <w:multiLevelType w:val="multilevel"/>
    <w:tmpl w:val="D1DC9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5F097E"/>
    <w:multiLevelType w:val="hybrid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23"/>
  </w:num>
  <w:num w:numId="5">
    <w:abstractNumId w:val="11"/>
  </w:num>
  <w:num w:numId="6">
    <w:abstractNumId w:val="36"/>
  </w:num>
  <w:num w:numId="7">
    <w:abstractNumId w:val="27"/>
  </w:num>
  <w:num w:numId="8">
    <w:abstractNumId w:val="14"/>
  </w:num>
  <w:num w:numId="9">
    <w:abstractNumId w:val="24"/>
  </w:num>
  <w:num w:numId="10">
    <w:abstractNumId w:val="29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15"/>
  </w:num>
  <w:num w:numId="16">
    <w:abstractNumId w:val="20"/>
  </w:num>
  <w:num w:numId="17">
    <w:abstractNumId w:val="0"/>
  </w:num>
  <w:num w:numId="18">
    <w:abstractNumId w:val="31"/>
  </w:num>
  <w:num w:numId="19">
    <w:abstractNumId w:val="8"/>
  </w:num>
  <w:num w:numId="20">
    <w:abstractNumId w:val="33"/>
  </w:num>
  <w:num w:numId="21">
    <w:abstractNumId w:val="21"/>
  </w:num>
  <w:num w:numId="22">
    <w:abstractNumId w:val="38"/>
  </w:num>
  <w:num w:numId="23">
    <w:abstractNumId w:val="25"/>
  </w:num>
  <w:num w:numId="24">
    <w:abstractNumId w:val="34"/>
  </w:num>
  <w:num w:numId="25">
    <w:abstractNumId w:val="16"/>
  </w:num>
  <w:num w:numId="26">
    <w:abstractNumId w:val="35"/>
  </w:num>
  <w:num w:numId="27">
    <w:abstractNumId w:val="13"/>
  </w:num>
  <w:num w:numId="28">
    <w:abstractNumId w:val="19"/>
  </w:num>
  <w:num w:numId="29">
    <w:abstractNumId w:val="22"/>
  </w:num>
  <w:num w:numId="30">
    <w:abstractNumId w:val="10"/>
  </w:num>
  <w:num w:numId="31">
    <w:abstractNumId w:val="30"/>
  </w:num>
  <w:num w:numId="32">
    <w:abstractNumId w:val="18"/>
  </w:num>
  <w:num w:numId="33">
    <w:abstractNumId w:val="32"/>
  </w:num>
  <w:num w:numId="34">
    <w:abstractNumId w:val="5"/>
  </w:num>
  <w:num w:numId="35">
    <w:abstractNumId w:val="26"/>
  </w:num>
  <w:num w:numId="36">
    <w:abstractNumId w:val="37"/>
  </w:num>
  <w:num w:numId="37">
    <w:abstractNumId w:val="12"/>
  </w:num>
  <w:num w:numId="38">
    <w:abstractNumId w:val="2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8"/>
    <w:rsid w:val="0001783A"/>
    <w:rsid w:val="000236BC"/>
    <w:rsid w:val="00042662"/>
    <w:rsid w:val="00043F40"/>
    <w:rsid w:val="00045D6E"/>
    <w:rsid w:val="00056701"/>
    <w:rsid w:val="00064A26"/>
    <w:rsid w:val="00083D30"/>
    <w:rsid w:val="000A35F4"/>
    <w:rsid w:val="000A76F4"/>
    <w:rsid w:val="000D4215"/>
    <w:rsid w:val="0011206A"/>
    <w:rsid w:val="001141B3"/>
    <w:rsid w:val="00152CD3"/>
    <w:rsid w:val="00152E45"/>
    <w:rsid w:val="0015780C"/>
    <w:rsid w:val="001850B8"/>
    <w:rsid w:val="0019657C"/>
    <w:rsid w:val="001A68FC"/>
    <w:rsid w:val="001B441B"/>
    <w:rsid w:val="001C229A"/>
    <w:rsid w:val="001E30F8"/>
    <w:rsid w:val="001E3B4C"/>
    <w:rsid w:val="002503BF"/>
    <w:rsid w:val="002733E7"/>
    <w:rsid w:val="0029549C"/>
    <w:rsid w:val="00311243"/>
    <w:rsid w:val="003140DD"/>
    <w:rsid w:val="00333942"/>
    <w:rsid w:val="00342541"/>
    <w:rsid w:val="00345752"/>
    <w:rsid w:val="00361F4B"/>
    <w:rsid w:val="00365522"/>
    <w:rsid w:val="00396378"/>
    <w:rsid w:val="00403D4C"/>
    <w:rsid w:val="004057DC"/>
    <w:rsid w:val="00434AEC"/>
    <w:rsid w:val="00466540"/>
    <w:rsid w:val="00474711"/>
    <w:rsid w:val="00484A47"/>
    <w:rsid w:val="00485710"/>
    <w:rsid w:val="00487843"/>
    <w:rsid w:val="00490303"/>
    <w:rsid w:val="00492C9F"/>
    <w:rsid w:val="004938E0"/>
    <w:rsid w:val="004D199D"/>
    <w:rsid w:val="004E261F"/>
    <w:rsid w:val="004F360D"/>
    <w:rsid w:val="00505F29"/>
    <w:rsid w:val="00517E54"/>
    <w:rsid w:val="005409F0"/>
    <w:rsid w:val="00554FA4"/>
    <w:rsid w:val="005642CB"/>
    <w:rsid w:val="0058085F"/>
    <w:rsid w:val="00595456"/>
    <w:rsid w:val="00595EBF"/>
    <w:rsid w:val="00596EDE"/>
    <w:rsid w:val="005B3700"/>
    <w:rsid w:val="005F0BAA"/>
    <w:rsid w:val="005F2581"/>
    <w:rsid w:val="005F56C9"/>
    <w:rsid w:val="006314FC"/>
    <w:rsid w:val="00634AA9"/>
    <w:rsid w:val="00647261"/>
    <w:rsid w:val="006578E7"/>
    <w:rsid w:val="00681490"/>
    <w:rsid w:val="006845B6"/>
    <w:rsid w:val="00696D59"/>
    <w:rsid w:val="006D01A5"/>
    <w:rsid w:val="006D02DF"/>
    <w:rsid w:val="006D6247"/>
    <w:rsid w:val="006F75F5"/>
    <w:rsid w:val="00762A3F"/>
    <w:rsid w:val="007B32F6"/>
    <w:rsid w:val="007E4DEF"/>
    <w:rsid w:val="007E7147"/>
    <w:rsid w:val="00847B21"/>
    <w:rsid w:val="00875634"/>
    <w:rsid w:val="00894D36"/>
    <w:rsid w:val="008D0464"/>
    <w:rsid w:val="008D4185"/>
    <w:rsid w:val="008D778C"/>
    <w:rsid w:val="00905D6E"/>
    <w:rsid w:val="0094652D"/>
    <w:rsid w:val="00965F6E"/>
    <w:rsid w:val="00983602"/>
    <w:rsid w:val="009B06BD"/>
    <w:rsid w:val="009E6A99"/>
    <w:rsid w:val="00A0089A"/>
    <w:rsid w:val="00A12715"/>
    <w:rsid w:val="00A34D22"/>
    <w:rsid w:val="00A352D4"/>
    <w:rsid w:val="00A53378"/>
    <w:rsid w:val="00A60B71"/>
    <w:rsid w:val="00A60CB5"/>
    <w:rsid w:val="00A63D1A"/>
    <w:rsid w:val="00AA17D7"/>
    <w:rsid w:val="00AB656A"/>
    <w:rsid w:val="00AC7F07"/>
    <w:rsid w:val="00AD21CE"/>
    <w:rsid w:val="00AE2D7A"/>
    <w:rsid w:val="00AE59B9"/>
    <w:rsid w:val="00B04547"/>
    <w:rsid w:val="00B81812"/>
    <w:rsid w:val="00BC29AC"/>
    <w:rsid w:val="00BC7063"/>
    <w:rsid w:val="00BD08D8"/>
    <w:rsid w:val="00BF1177"/>
    <w:rsid w:val="00C035EF"/>
    <w:rsid w:val="00C52B48"/>
    <w:rsid w:val="00C53E1D"/>
    <w:rsid w:val="00CA0CE8"/>
    <w:rsid w:val="00CB7FCD"/>
    <w:rsid w:val="00CC2A5E"/>
    <w:rsid w:val="00D159DD"/>
    <w:rsid w:val="00D45587"/>
    <w:rsid w:val="00D46FD7"/>
    <w:rsid w:val="00D5392A"/>
    <w:rsid w:val="00D95860"/>
    <w:rsid w:val="00DA4299"/>
    <w:rsid w:val="00E15EC4"/>
    <w:rsid w:val="00E3374E"/>
    <w:rsid w:val="00E80F3E"/>
    <w:rsid w:val="00E85ACA"/>
    <w:rsid w:val="00E87E4D"/>
    <w:rsid w:val="00E91861"/>
    <w:rsid w:val="00EE6F89"/>
    <w:rsid w:val="00F62EAE"/>
    <w:rsid w:val="00F65FE9"/>
    <w:rsid w:val="00F93C7F"/>
    <w:rsid w:val="00FB434C"/>
    <w:rsid w:val="00FC1210"/>
    <w:rsid w:val="00FD43FC"/>
    <w:rsid w:val="00FE14E7"/>
    <w:rsid w:val="00FE2086"/>
    <w:rsid w:val="00FE4A92"/>
    <w:rsid w:val="00FE6632"/>
    <w:rsid w:val="00FF0F99"/>
    <w:rsid w:val="0EDC694B"/>
    <w:rsid w:val="45C8015D"/>
    <w:rsid w:val="5CE00B5D"/>
    <w:rsid w:val="719CF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549C"/>
    <w:rPr>
      <w:color w:val="605E5C"/>
      <w:shd w:val="clear" w:color="auto" w:fill="E1DFDD"/>
    </w:rPr>
  </w:style>
  <w:style w:type="character" w:customStyle="1" w:styleId="mark33m0p4tf5">
    <w:name w:val="mark33m0p4tf5"/>
    <w:basedOn w:val="DefaultParagraphFont"/>
    <w:rsid w:val="001C229A"/>
  </w:style>
  <w:style w:type="character" w:customStyle="1" w:styleId="markhb1wybze0">
    <w:name w:val="markhb1wybze0"/>
    <w:basedOn w:val="DefaultParagraphFont"/>
    <w:rsid w:val="001C229A"/>
  </w:style>
  <w:style w:type="character" w:customStyle="1" w:styleId="mark8ezmk0zfg">
    <w:name w:val="mark8ezmk0zfg"/>
    <w:basedOn w:val="DefaultParagraphFont"/>
    <w:rsid w:val="001C229A"/>
  </w:style>
  <w:style w:type="character" w:customStyle="1" w:styleId="markn74fwgts6">
    <w:name w:val="markn74fwgts6"/>
    <w:basedOn w:val="DefaultParagraphFont"/>
    <w:rsid w:val="001C229A"/>
  </w:style>
  <w:style w:type="character" w:styleId="UnresolvedMention">
    <w:name w:val="Unresolved Mention"/>
    <w:basedOn w:val="DefaultParagraphFont"/>
    <w:uiPriority w:val="99"/>
    <w:semiHidden/>
    <w:unhideWhenUsed/>
    <w:rsid w:val="00434A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6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constantcontact.com/96eca6bf401/bc0a73b9-e360-4d2f-893a-58a8f0e638e4.pdf" TargetMode="External"/><Relationship Id="rId13" Type="http://schemas.openxmlformats.org/officeDocument/2006/relationships/hyperlink" Target="https://www.accessibilityonline.org/ada-audio/session/?id=1108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wadacenter.org/factsheet/face-coverings-and-businesses-balancing-ada-public-health-during-covid-19-0" TargetMode="External"/><Relationship Id="rId12" Type="http://schemas.openxmlformats.org/officeDocument/2006/relationships/hyperlink" Target="https://www.grants.gov/web/grants/search-grants.html?keywords=NCD-20-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skjan.org/articles/Masks-for-COVID-19-Management-and-ADA-Accommodations.cfm" TargetMode="External"/><Relationship Id="rId11" Type="http://schemas.openxmlformats.org/officeDocument/2006/relationships/hyperlink" Target="http://www.caregiving.pitt.edu/caregiving-and-covid-19-report/" TargetMode="External"/><Relationship Id="rId5" Type="http://schemas.openxmlformats.org/officeDocument/2006/relationships/hyperlink" Target="https://ddi.wayne.edu/aucd/ncrn_meetings_with_partners7_27_20_sow_2_dhm.ppt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ationalcoreindicators.org/upload/core-indicators/Racial_Disparities_in_Time_of_COVID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i.wayne.edu/aucd/lewin-yescenter_ppt_for_acl_8_4_20.ppt" TargetMode="External"/><Relationship Id="rId14" Type="http://schemas.openxmlformats.org/officeDocument/2006/relationships/hyperlink" Target="https://www.minorityhealth.hhs.gov/omh/Content.aspx?ID=17502&amp;lvl=2&amp;lvlid=12&amp;utm_medium=email&amp;utm_source=govdel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11</cp:revision>
  <dcterms:created xsi:type="dcterms:W3CDTF">2020-08-05T15:08:00Z</dcterms:created>
  <dcterms:modified xsi:type="dcterms:W3CDTF">2020-08-07T16:01:00Z</dcterms:modified>
</cp:coreProperties>
</file>