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D09" w:rsidRDefault="003C0D09" w:rsidP="003C0D09"/>
    <w:p w:rsidR="003C0D09" w:rsidRPr="00173CFB" w:rsidRDefault="003C0D09" w:rsidP="003C0D09">
      <w:pPr>
        <w:rPr>
          <w:rFonts w:ascii="Times New Roman" w:hAnsi="Times New Roman" w:cs="Times New Roman"/>
          <w:sz w:val="24"/>
          <w:szCs w:val="24"/>
        </w:rPr>
      </w:pPr>
    </w:p>
    <w:p w:rsidR="003C0D09" w:rsidRDefault="003C0D09" w:rsidP="003C0D09">
      <w:pPr>
        <w:jc w:val="center"/>
        <w:rPr>
          <w:rFonts w:ascii="Times New Roman" w:hAnsi="Times New Roman" w:cs="Times New Roman"/>
          <w:sz w:val="24"/>
          <w:szCs w:val="24"/>
        </w:rPr>
      </w:pPr>
    </w:p>
    <w:p w:rsidR="003C0D09" w:rsidRDefault="003C0D09" w:rsidP="00680E53">
      <w:pPr>
        <w:jc w:val="center"/>
        <w:rPr>
          <w:rFonts w:ascii="Times New Roman" w:hAnsi="Times New Roman" w:cs="Times New Roman"/>
          <w:sz w:val="24"/>
          <w:szCs w:val="24"/>
        </w:rPr>
      </w:pPr>
      <w:r w:rsidRPr="00CA2C70">
        <w:rPr>
          <w:rFonts w:ascii="Times New Roman" w:hAnsi="Times New Roman" w:cs="Times New Roman"/>
          <w:sz w:val="24"/>
          <w:szCs w:val="24"/>
        </w:rPr>
        <w:t xml:space="preserve">March </w:t>
      </w:r>
      <w:r w:rsidR="00126479">
        <w:rPr>
          <w:rFonts w:ascii="Times New Roman" w:hAnsi="Times New Roman" w:cs="Times New Roman"/>
          <w:sz w:val="24"/>
          <w:szCs w:val="24"/>
        </w:rPr>
        <w:t>20</w:t>
      </w:r>
      <w:r w:rsidRPr="00CA2C70">
        <w:rPr>
          <w:rFonts w:ascii="Times New Roman" w:hAnsi="Times New Roman" w:cs="Times New Roman"/>
          <w:sz w:val="24"/>
          <w:szCs w:val="24"/>
        </w:rPr>
        <w:t>, 2020</w:t>
      </w:r>
    </w:p>
    <w:p w:rsidR="003C0D09" w:rsidRPr="00CA2C70" w:rsidRDefault="003C0D09" w:rsidP="00680E53">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C0D09" w:rsidRPr="003C0D09" w:rsidTr="003C0D09">
        <w:tc>
          <w:tcPr>
            <w:tcW w:w="4675" w:type="dxa"/>
          </w:tcPr>
          <w:p w:rsidR="003C0D09" w:rsidRPr="003C0D09" w:rsidRDefault="003C0D09" w:rsidP="00680E53">
            <w:pPr>
              <w:rPr>
                <w:rFonts w:ascii="Times New Roman" w:hAnsi="Times New Roman" w:cs="Times New Roman"/>
                <w:sz w:val="24"/>
                <w:szCs w:val="24"/>
              </w:rPr>
            </w:pPr>
            <w:r w:rsidRPr="003C0D09">
              <w:rPr>
                <w:rFonts w:ascii="Times New Roman" w:hAnsi="Times New Roman" w:cs="Times New Roman"/>
                <w:sz w:val="24"/>
                <w:szCs w:val="24"/>
              </w:rPr>
              <w:t>The Honorable Alex M. Azar</w:t>
            </w:r>
          </w:p>
          <w:p w:rsidR="003C0D09" w:rsidRPr="003C0D09" w:rsidRDefault="003C0D09" w:rsidP="00680E53">
            <w:pPr>
              <w:rPr>
                <w:rFonts w:ascii="Times New Roman" w:hAnsi="Times New Roman" w:cs="Times New Roman"/>
                <w:sz w:val="24"/>
                <w:szCs w:val="24"/>
              </w:rPr>
            </w:pPr>
            <w:r w:rsidRPr="003C0D09">
              <w:rPr>
                <w:rFonts w:ascii="Times New Roman" w:hAnsi="Times New Roman" w:cs="Times New Roman"/>
                <w:sz w:val="24"/>
                <w:szCs w:val="24"/>
              </w:rPr>
              <w:t>Secretary</w:t>
            </w:r>
          </w:p>
          <w:p w:rsidR="003C0D09" w:rsidRPr="003C0D09" w:rsidRDefault="003C0D09" w:rsidP="00680E53">
            <w:pPr>
              <w:rPr>
                <w:rFonts w:ascii="Times New Roman" w:hAnsi="Times New Roman" w:cs="Times New Roman"/>
                <w:sz w:val="24"/>
                <w:szCs w:val="24"/>
              </w:rPr>
            </w:pPr>
            <w:r w:rsidRPr="003C0D09">
              <w:rPr>
                <w:rFonts w:ascii="Times New Roman" w:hAnsi="Times New Roman" w:cs="Times New Roman"/>
                <w:sz w:val="24"/>
                <w:szCs w:val="24"/>
              </w:rPr>
              <w:t>Department of Health and Human Services</w:t>
            </w:r>
          </w:p>
          <w:p w:rsidR="003C0D09" w:rsidRPr="003C0D09" w:rsidRDefault="003C0D09" w:rsidP="00680E53">
            <w:pPr>
              <w:rPr>
                <w:rFonts w:ascii="Times New Roman" w:eastAsia="Arial" w:hAnsi="Times New Roman" w:cs="Times New Roman"/>
                <w:sz w:val="24"/>
                <w:szCs w:val="24"/>
              </w:rPr>
            </w:pPr>
            <w:r w:rsidRPr="003C0D09">
              <w:rPr>
                <w:rFonts w:ascii="Times New Roman" w:eastAsia="Arial" w:hAnsi="Times New Roman" w:cs="Times New Roman"/>
                <w:sz w:val="24"/>
                <w:szCs w:val="24"/>
              </w:rPr>
              <w:t xml:space="preserve">200 Independence Avenue, S.W. </w:t>
            </w:r>
          </w:p>
          <w:p w:rsidR="003C0D09" w:rsidRPr="003C0D09" w:rsidRDefault="003C0D09" w:rsidP="00680E53">
            <w:pPr>
              <w:rPr>
                <w:rFonts w:ascii="Times New Roman" w:hAnsi="Times New Roman" w:cs="Times New Roman"/>
                <w:sz w:val="24"/>
                <w:szCs w:val="24"/>
              </w:rPr>
            </w:pPr>
            <w:r w:rsidRPr="003C0D09">
              <w:rPr>
                <w:rFonts w:ascii="Times New Roman" w:eastAsia="Arial" w:hAnsi="Times New Roman" w:cs="Times New Roman"/>
                <w:sz w:val="24"/>
                <w:szCs w:val="24"/>
              </w:rPr>
              <w:t>Washington DC 20201</w:t>
            </w:r>
          </w:p>
        </w:tc>
        <w:tc>
          <w:tcPr>
            <w:tcW w:w="4675" w:type="dxa"/>
          </w:tcPr>
          <w:p w:rsidR="003C0D09" w:rsidRPr="003C0D09" w:rsidRDefault="00C475EC" w:rsidP="00680E53">
            <w:pPr>
              <w:rPr>
                <w:rFonts w:ascii="Times New Roman" w:eastAsia="Arial" w:hAnsi="Times New Roman" w:cs="Times New Roman"/>
                <w:sz w:val="24"/>
                <w:szCs w:val="24"/>
              </w:rPr>
            </w:pPr>
            <w:r>
              <w:rPr>
                <w:rFonts w:ascii="Times New Roman" w:eastAsia="Arial" w:hAnsi="Times New Roman" w:cs="Times New Roman"/>
                <w:sz w:val="24"/>
                <w:szCs w:val="24"/>
              </w:rPr>
              <w:t>The Honorable William Barr</w:t>
            </w:r>
          </w:p>
          <w:p w:rsidR="003C0D09" w:rsidRPr="003C0D09" w:rsidRDefault="006F1295" w:rsidP="00680E53">
            <w:pPr>
              <w:rPr>
                <w:rFonts w:ascii="Times New Roman" w:eastAsia="Arial" w:hAnsi="Times New Roman" w:cs="Times New Roman"/>
                <w:sz w:val="24"/>
                <w:szCs w:val="24"/>
              </w:rPr>
            </w:pPr>
            <w:r>
              <w:rPr>
                <w:rFonts w:ascii="Times New Roman" w:eastAsia="Arial" w:hAnsi="Times New Roman" w:cs="Times New Roman"/>
                <w:sz w:val="24"/>
                <w:szCs w:val="24"/>
              </w:rPr>
              <w:t>Attorney General</w:t>
            </w:r>
          </w:p>
          <w:p w:rsidR="003C0D09" w:rsidRDefault="003C0D09" w:rsidP="00680E53">
            <w:pPr>
              <w:rPr>
                <w:rFonts w:ascii="Times New Roman" w:eastAsia="Arial" w:hAnsi="Times New Roman" w:cs="Times New Roman"/>
                <w:sz w:val="24"/>
                <w:szCs w:val="24"/>
              </w:rPr>
            </w:pPr>
            <w:r w:rsidRPr="003C0D09">
              <w:rPr>
                <w:rFonts w:ascii="Times New Roman" w:eastAsia="Arial" w:hAnsi="Times New Roman" w:cs="Times New Roman"/>
                <w:sz w:val="24"/>
                <w:szCs w:val="24"/>
              </w:rPr>
              <w:t xml:space="preserve">Department of </w:t>
            </w:r>
            <w:r w:rsidR="006F1295">
              <w:rPr>
                <w:rFonts w:ascii="Times New Roman" w:eastAsia="Arial" w:hAnsi="Times New Roman" w:cs="Times New Roman"/>
                <w:sz w:val="24"/>
                <w:szCs w:val="24"/>
              </w:rPr>
              <w:t>Justice</w:t>
            </w:r>
          </w:p>
          <w:p w:rsidR="006F1295" w:rsidRPr="003C0D09" w:rsidRDefault="006F1295" w:rsidP="006F1295">
            <w:pPr>
              <w:rPr>
                <w:rFonts w:ascii="Times New Roman" w:eastAsia="Arial" w:hAnsi="Times New Roman" w:cs="Times New Roman"/>
                <w:sz w:val="24"/>
                <w:szCs w:val="24"/>
              </w:rPr>
            </w:pPr>
            <w:r w:rsidRPr="006F1295">
              <w:rPr>
                <w:rFonts w:ascii="Times New Roman" w:eastAsia="Arial" w:hAnsi="Times New Roman" w:cs="Times New Roman"/>
                <w:sz w:val="24"/>
                <w:szCs w:val="24"/>
              </w:rPr>
              <w:t>950 Pennsylvania Avenue, NW, Room 1145 Washington, DC 20530</w:t>
            </w:r>
          </w:p>
          <w:p w:rsidR="003C0D09" w:rsidRPr="003C0D09" w:rsidRDefault="003C0D09" w:rsidP="00680E53">
            <w:pPr>
              <w:rPr>
                <w:rFonts w:ascii="Times New Roman" w:eastAsia="Arial" w:hAnsi="Times New Roman" w:cs="Times New Roman"/>
                <w:sz w:val="24"/>
                <w:szCs w:val="24"/>
              </w:rPr>
            </w:pPr>
          </w:p>
        </w:tc>
      </w:tr>
    </w:tbl>
    <w:p w:rsidR="003C0D09" w:rsidRDefault="003C0D09" w:rsidP="00680E53">
      <w:pPr>
        <w:pStyle w:val="NormalWeb"/>
        <w:rPr>
          <w:rFonts w:ascii="Arial" w:hAnsi="Arial" w:cs="Arial"/>
          <w:color w:val="000000"/>
        </w:rPr>
      </w:pPr>
    </w:p>
    <w:p w:rsidR="003C0D09" w:rsidRPr="003C0D09" w:rsidRDefault="003C0D09" w:rsidP="00680E53">
      <w:pPr>
        <w:pStyle w:val="NormalWeb"/>
        <w:rPr>
          <w:rFonts w:ascii="Times New Roman" w:hAnsi="Times New Roman" w:cs="Times New Roman"/>
          <w:color w:val="000000"/>
          <w:sz w:val="24"/>
          <w:szCs w:val="24"/>
        </w:rPr>
      </w:pPr>
      <w:r w:rsidRPr="003C0D09">
        <w:rPr>
          <w:rFonts w:ascii="Times New Roman" w:hAnsi="Times New Roman" w:cs="Times New Roman"/>
          <w:color w:val="000000"/>
          <w:sz w:val="24"/>
          <w:szCs w:val="24"/>
        </w:rPr>
        <w:t xml:space="preserve">Dear Secretary Azar and </w:t>
      </w:r>
      <w:r w:rsidR="00D82729">
        <w:rPr>
          <w:rFonts w:ascii="Times New Roman" w:hAnsi="Times New Roman" w:cs="Times New Roman"/>
          <w:color w:val="000000"/>
          <w:sz w:val="24"/>
          <w:szCs w:val="24"/>
        </w:rPr>
        <w:t>Attorney General Barr</w:t>
      </w:r>
      <w:r w:rsidRPr="003C0D09">
        <w:rPr>
          <w:rFonts w:ascii="Times New Roman" w:hAnsi="Times New Roman" w:cs="Times New Roman"/>
          <w:color w:val="000000"/>
          <w:sz w:val="24"/>
          <w:szCs w:val="24"/>
        </w:rPr>
        <w:t>:</w:t>
      </w:r>
    </w:p>
    <w:p w:rsidR="00680E53" w:rsidRDefault="00680E53" w:rsidP="00680E53">
      <w:pPr>
        <w:pStyle w:val="NormalWeb"/>
        <w:ind w:firstLine="720"/>
        <w:rPr>
          <w:rFonts w:ascii="Times New Roman" w:hAnsi="Times New Roman" w:cs="Times New Roman"/>
          <w:color w:val="000000"/>
          <w:sz w:val="24"/>
          <w:szCs w:val="24"/>
        </w:rPr>
      </w:pPr>
    </w:p>
    <w:p w:rsidR="00810E85" w:rsidRPr="003C0D09" w:rsidRDefault="003C0D09" w:rsidP="00680E53">
      <w:pPr>
        <w:pStyle w:val="NormalWeb"/>
        <w:ind w:firstLine="720"/>
        <w:rPr>
          <w:rFonts w:ascii="Times New Roman" w:hAnsi="Times New Roman" w:cs="Times New Roman"/>
          <w:sz w:val="24"/>
          <w:szCs w:val="24"/>
        </w:rPr>
      </w:pPr>
      <w:r w:rsidRPr="003C0D09">
        <w:rPr>
          <w:rFonts w:ascii="Times New Roman" w:hAnsi="Times New Roman" w:cs="Times New Roman"/>
          <w:color w:val="000000"/>
          <w:sz w:val="24"/>
          <w:szCs w:val="24"/>
        </w:rPr>
        <w:t xml:space="preserve">As COVID-19 spreads across our communities, </w:t>
      </w:r>
      <w:r w:rsidR="00810E85">
        <w:rPr>
          <w:rFonts w:ascii="Times New Roman" w:hAnsi="Times New Roman" w:cs="Times New Roman"/>
          <w:color w:val="000000"/>
          <w:sz w:val="24"/>
          <w:szCs w:val="24"/>
        </w:rPr>
        <w:t xml:space="preserve">medical resources, including hospital beds, supplies, and personnel, </w:t>
      </w:r>
      <w:r w:rsidR="004C72DC">
        <w:rPr>
          <w:rFonts w:ascii="Times New Roman" w:hAnsi="Times New Roman" w:cs="Times New Roman"/>
          <w:color w:val="000000"/>
          <w:sz w:val="24"/>
          <w:szCs w:val="24"/>
        </w:rPr>
        <w:t xml:space="preserve">have </w:t>
      </w:r>
      <w:r w:rsidR="00810E85">
        <w:rPr>
          <w:rFonts w:ascii="Times New Roman" w:hAnsi="Times New Roman" w:cs="Times New Roman"/>
          <w:color w:val="000000"/>
          <w:sz w:val="24"/>
          <w:szCs w:val="24"/>
        </w:rPr>
        <w:t>be</w:t>
      </w:r>
      <w:r w:rsidR="004C72DC">
        <w:rPr>
          <w:rFonts w:ascii="Times New Roman" w:hAnsi="Times New Roman" w:cs="Times New Roman"/>
          <w:color w:val="000000"/>
          <w:sz w:val="24"/>
          <w:szCs w:val="24"/>
        </w:rPr>
        <w:t>en</w:t>
      </w:r>
      <w:r w:rsidR="00810E85">
        <w:rPr>
          <w:rFonts w:ascii="Times New Roman" w:hAnsi="Times New Roman" w:cs="Times New Roman"/>
          <w:color w:val="000000"/>
          <w:sz w:val="24"/>
          <w:szCs w:val="24"/>
        </w:rPr>
        <w:t xml:space="preserve"> overwhelmed. With media reports suggesting that rationing of care is inevitable, we urge the Department of Hea</w:t>
      </w:r>
      <w:r w:rsidR="00076994">
        <w:rPr>
          <w:rFonts w:ascii="Times New Roman" w:hAnsi="Times New Roman" w:cs="Times New Roman"/>
          <w:color w:val="000000"/>
          <w:sz w:val="24"/>
          <w:szCs w:val="24"/>
        </w:rPr>
        <w:t>l</w:t>
      </w:r>
      <w:r w:rsidR="00810E85">
        <w:rPr>
          <w:rFonts w:ascii="Times New Roman" w:hAnsi="Times New Roman" w:cs="Times New Roman"/>
          <w:color w:val="000000"/>
          <w:sz w:val="24"/>
          <w:szCs w:val="24"/>
        </w:rPr>
        <w:t xml:space="preserve">th and Human Services (HHS) to </w:t>
      </w:r>
      <w:r w:rsidR="00810E85" w:rsidRPr="003C0D09">
        <w:rPr>
          <w:rFonts w:ascii="Times New Roman" w:hAnsi="Times New Roman" w:cs="Times New Roman"/>
          <w:color w:val="000000"/>
          <w:sz w:val="24"/>
          <w:szCs w:val="24"/>
        </w:rPr>
        <w:t>clarify the obligation of States and covered entities to adhere to existing anti-discrimination laws when responding to COVID-19, with particular focus on those populations who might otherwise be targets of rationing care. </w:t>
      </w:r>
    </w:p>
    <w:p w:rsidR="00680E53" w:rsidRDefault="00680E53" w:rsidP="00680E53">
      <w:pPr>
        <w:pStyle w:val="NormalWeb"/>
        <w:ind w:firstLine="720"/>
        <w:rPr>
          <w:rFonts w:ascii="Times New Roman" w:hAnsi="Times New Roman" w:cs="Times New Roman"/>
          <w:color w:val="000000"/>
          <w:sz w:val="24"/>
          <w:szCs w:val="24"/>
        </w:rPr>
      </w:pPr>
      <w:bookmarkStart w:id="0" w:name="_Hlk35444912"/>
    </w:p>
    <w:p w:rsidR="00810E85" w:rsidRPr="00D34165" w:rsidRDefault="00810E85" w:rsidP="00680E53">
      <w:pPr>
        <w:pStyle w:val="NormalWeb"/>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In Italy, which is further along in its experience with widespread </w:t>
      </w:r>
      <w:r w:rsidRPr="003C0D09">
        <w:rPr>
          <w:rFonts w:ascii="Times New Roman" w:hAnsi="Times New Roman" w:cs="Times New Roman"/>
          <w:color w:val="000000"/>
          <w:sz w:val="24"/>
          <w:szCs w:val="24"/>
        </w:rPr>
        <w:t xml:space="preserve">COVID-19 infection, </w:t>
      </w:r>
      <w:r>
        <w:rPr>
          <w:rFonts w:ascii="Times New Roman" w:hAnsi="Times New Roman" w:cs="Times New Roman"/>
          <w:color w:val="000000"/>
          <w:sz w:val="24"/>
          <w:szCs w:val="24"/>
        </w:rPr>
        <w:t xml:space="preserve">the rationing </w:t>
      </w:r>
      <w:r w:rsidRPr="003C0D09">
        <w:rPr>
          <w:rFonts w:ascii="Times New Roman" w:hAnsi="Times New Roman" w:cs="Times New Roman"/>
          <w:color w:val="000000"/>
          <w:sz w:val="24"/>
          <w:szCs w:val="24"/>
        </w:rPr>
        <w:t xml:space="preserve">response has been borne in large part by </w:t>
      </w:r>
      <w:r>
        <w:rPr>
          <w:rFonts w:ascii="Times New Roman" w:hAnsi="Times New Roman" w:cs="Times New Roman"/>
          <w:color w:val="000000"/>
          <w:sz w:val="24"/>
          <w:szCs w:val="24"/>
        </w:rPr>
        <w:t>the</w:t>
      </w:r>
      <w:r w:rsidRPr="003C0D09">
        <w:rPr>
          <w:rFonts w:ascii="Times New Roman" w:hAnsi="Times New Roman" w:cs="Times New Roman"/>
          <w:color w:val="000000"/>
          <w:sz w:val="24"/>
          <w:szCs w:val="24"/>
        </w:rPr>
        <w:t xml:space="preserve"> population of people with disabilities</w:t>
      </w:r>
      <w:r>
        <w:rPr>
          <w:rFonts w:ascii="Times New Roman" w:hAnsi="Times New Roman" w:cs="Times New Roman"/>
          <w:color w:val="000000"/>
          <w:sz w:val="24"/>
          <w:szCs w:val="24"/>
        </w:rPr>
        <w:t xml:space="preserve">. This is true </w:t>
      </w:r>
      <w:r w:rsidRPr="003C0D09">
        <w:rPr>
          <w:rFonts w:ascii="Times New Roman" w:hAnsi="Times New Roman" w:cs="Times New Roman"/>
          <w:color w:val="000000"/>
          <w:sz w:val="24"/>
          <w:szCs w:val="24"/>
        </w:rPr>
        <w:t>even in instances in which those people with disabilities are well-positioned to benefit from being treated.</w:t>
      </w:r>
      <w:r>
        <w:rPr>
          <w:rStyle w:val="FootnoteReference"/>
          <w:rFonts w:ascii="Times New Roman" w:hAnsi="Times New Roman" w:cs="Times New Roman"/>
          <w:color w:val="000000"/>
          <w:sz w:val="24"/>
          <w:szCs w:val="24"/>
        </w:rPr>
        <w:footnoteReference w:id="1"/>
      </w:r>
      <w:bookmarkEnd w:id="0"/>
      <w:r w:rsidR="00D34165">
        <w:rPr>
          <w:rFonts w:ascii="Times New Roman" w:hAnsi="Times New Roman" w:cs="Times New Roman"/>
          <w:color w:val="000000"/>
          <w:sz w:val="24"/>
          <w:szCs w:val="24"/>
        </w:rPr>
        <w:t xml:space="preserve"> Media reports in both </w:t>
      </w:r>
      <w:r w:rsidR="00D34165" w:rsidRPr="00800270">
        <w:rPr>
          <w:rFonts w:ascii="Times New Roman" w:hAnsi="Times New Roman" w:cs="Times New Roman"/>
          <w:i/>
          <w:iCs/>
          <w:color w:val="000000"/>
          <w:sz w:val="24"/>
          <w:szCs w:val="24"/>
        </w:rPr>
        <w:t>The Washington Post</w:t>
      </w:r>
      <w:r w:rsidR="00D34165">
        <w:rPr>
          <w:rFonts w:ascii="Times New Roman" w:hAnsi="Times New Roman" w:cs="Times New Roman"/>
          <w:color w:val="000000"/>
          <w:sz w:val="24"/>
          <w:szCs w:val="24"/>
        </w:rPr>
        <w:t xml:space="preserve"> and the </w:t>
      </w:r>
      <w:r w:rsidR="00D34165" w:rsidRPr="00800270">
        <w:rPr>
          <w:rFonts w:ascii="Times New Roman" w:hAnsi="Times New Roman" w:cs="Times New Roman"/>
          <w:i/>
          <w:iCs/>
          <w:color w:val="000000"/>
          <w:sz w:val="24"/>
          <w:szCs w:val="24"/>
        </w:rPr>
        <w:t>New York Times</w:t>
      </w:r>
      <w:r w:rsidR="00D34165">
        <w:rPr>
          <w:rFonts w:ascii="Times New Roman" w:hAnsi="Times New Roman" w:cs="Times New Roman"/>
          <w:color w:val="000000"/>
          <w:sz w:val="24"/>
          <w:szCs w:val="24"/>
        </w:rPr>
        <w:t xml:space="preserve"> </w:t>
      </w:r>
      <w:r w:rsidRPr="003C0D09">
        <w:rPr>
          <w:rFonts w:ascii="Times New Roman" w:hAnsi="Times New Roman" w:cs="Times New Roman"/>
          <w:color w:val="000000"/>
          <w:sz w:val="24"/>
          <w:szCs w:val="24"/>
        </w:rPr>
        <w:t>have suggested that states around the U.S. are already considering similar decision</w:t>
      </w:r>
      <w:r w:rsidR="007D48E5">
        <w:rPr>
          <w:rFonts w:ascii="Times New Roman" w:hAnsi="Times New Roman" w:cs="Times New Roman"/>
          <w:color w:val="000000"/>
          <w:sz w:val="24"/>
          <w:szCs w:val="24"/>
        </w:rPr>
        <w:t>-</w:t>
      </w:r>
      <w:r w:rsidRPr="003C0D09">
        <w:rPr>
          <w:rFonts w:ascii="Times New Roman" w:hAnsi="Times New Roman" w:cs="Times New Roman"/>
          <w:color w:val="000000"/>
          <w:sz w:val="24"/>
          <w:szCs w:val="24"/>
        </w:rPr>
        <w:t>making formulas.</w:t>
      </w:r>
      <w:r w:rsidR="00D34165">
        <w:rPr>
          <w:rStyle w:val="FootnoteReference"/>
          <w:rFonts w:ascii="Times New Roman" w:hAnsi="Times New Roman" w:cs="Times New Roman"/>
          <w:color w:val="000000"/>
          <w:sz w:val="24"/>
          <w:szCs w:val="24"/>
        </w:rPr>
        <w:footnoteReference w:id="2"/>
      </w:r>
    </w:p>
    <w:p w:rsidR="00680E53" w:rsidRDefault="00680E53" w:rsidP="00680E53">
      <w:pPr>
        <w:pStyle w:val="NormalWeb"/>
        <w:ind w:firstLine="720"/>
        <w:rPr>
          <w:rFonts w:ascii="Times New Roman" w:hAnsi="Times New Roman" w:cs="Times New Roman"/>
          <w:color w:val="000000"/>
          <w:sz w:val="24"/>
          <w:szCs w:val="24"/>
        </w:rPr>
      </w:pPr>
    </w:p>
    <w:p w:rsidR="007D48E5" w:rsidRDefault="003C0D09" w:rsidP="00680E53">
      <w:pPr>
        <w:pStyle w:val="NormalWeb"/>
        <w:ind w:firstLine="720"/>
        <w:rPr>
          <w:rFonts w:ascii="Times New Roman" w:hAnsi="Times New Roman" w:cs="Times New Roman"/>
          <w:color w:val="000000"/>
          <w:sz w:val="24"/>
          <w:szCs w:val="24"/>
        </w:rPr>
      </w:pPr>
      <w:r w:rsidRPr="003C0D09">
        <w:rPr>
          <w:rFonts w:ascii="Times New Roman" w:hAnsi="Times New Roman" w:cs="Times New Roman"/>
          <w:color w:val="000000"/>
          <w:sz w:val="24"/>
          <w:szCs w:val="24"/>
        </w:rPr>
        <w:t xml:space="preserve">The National Council on Disability, an independent federal agency </w:t>
      </w:r>
      <w:r w:rsidR="007D48E5">
        <w:rPr>
          <w:rFonts w:ascii="Times New Roman" w:hAnsi="Times New Roman" w:cs="Times New Roman"/>
          <w:color w:val="000000"/>
          <w:sz w:val="24"/>
          <w:szCs w:val="24"/>
        </w:rPr>
        <w:t xml:space="preserve">specializing in </w:t>
      </w:r>
      <w:r w:rsidRPr="003C0D09">
        <w:rPr>
          <w:rFonts w:ascii="Times New Roman" w:hAnsi="Times New Roman" w:cs="Times New Roman"/>
          <w:color w:val="000000"/>
          <w:sz w:val="24"/>
          <w:szCs w:val="24"/>
        </w:rPr>
        <w:t>policy matters affecting the lives of people with disabilities</w:t>
      </w:r>
      <w:r w:rsidR="007D48E5">
        <w:rPr>
          <w:rFonts w:ascii="Times New Roman" w:hAnsi="Times New Roman" w:cs="Times New Roman"/>
          <w:color w:val="000000"/>
          <w:sz w:val="24"/>
          <w:szCs w:val="24"/>
        </w:rPr>
        <w:t>,</w:t>
      </w:r>
      <w:r w:rsidRPr="003C0D09">
        <w:rPr>
          <w:rFonts w:ascii="Times New Roman" w:hAnsi="Times New Roman" w:cs="Times New Roman"/>
          <w:color w:val="000000"/>
          <w:sz w:val="24"/>
          <w:szCs w:val="24"/>
        </w:rPr>
        <w:t xml:space="preserve"> recently released a series of reports </w:t>
      </w:r>
      <w:r w:rsidR="007D48E5">
        <w:rPr>
          <w:rFonts w:ascii="Times New Roman" w:hAnsi="Times New Roman" w:cs="Times New Roman"/>
          <w:color w:val="000000"/>
          <w:sz w:val="24"/>
          <w:szCs w:val="24"/>
        </w:rPr>
        <w:t xml:space="preserve">demonstrating that, even in the absence of a crisis, examples abound of </w:t>
      </w:r>
      <w:r w:rsidRPr="003C0D09">
        <w:rPr>
          <w:rFonts w:ascii="Times New Roman" w:hAnsi="Times New Roman" w:cs="Times New Roman"/>
          <w:color w:val="000000"/>
          <w:sz w:val="24"/>
          <w:szCs w:val="24"/>
        </w:rPr>
        <w:t>disability bias and discrimination within medical decision making.</w:t>
      </w:r>
      <w:r w:rsidR="007D48E5">
        <w:rPr>
          <w:rStyle w:val="FootnoteReference"/>
          <w:rFonts w:ascii="Times New Roman" w:hAnsi="Times New Roman" w:cs="Times New Roman"/>
          <w:color w:val="000000"/>
          <w:sz w:val="24"/>
          <w:szCs w:val="24"/>
        </w:rPr>
        <w:footnoteReference w:id="3"/>
      </w:r>
      <w:r w:rsidRPr="003C0D09">
        <w:rPr>
          <w:rFonts w:ascii="Times New Roman" w:hAnsi="Times New Roman" w:cs="Times New Roman"/>
          <w:color w:val="000000"/>
          <w:sz w:val="24"/>
          <w:szCs w:val="24"/>
        </w:rPr>
        <w:t xml:space="preserve"> </w:t>
      </w:r>
      <w:r w:rsidR="007D48E5">
        <w:rPr>
          <w:rFonts w:ascii="Times New Roman" w:hAnsi="Times New Roman" w:cs="Times New Roman"/>
          <w:color w:val="000000"/>
          <w:sz w:val="24"/>
          <w:szCs w:val="24"/>
        </w:rPr>
        <w:t>Several of these reports call on the HHS Office for Civil Rights (OCR) to</w:t>
      </w:r>
      <w:r w:rsidRPr="003C0D09">
        <w:rPr>
          <w:rFonts w:ascii="Times New Roman" w:hAnsi="Times New Roman" w:cs="Times New Roman"/>
          <w:color w:val="000000"/>
          <w:sz w:val="24"/>
          <w:szCs w:val="24"/>
        </w:rPr>
        <w:t xml:space="preserve"> issue </w:t>
      </w:r>
      <w:r w:rsidR="007D48E5">
        <w:rPr>
          <w:rFonts w:ascii="Times New Roman" w:hAnsi="Times New Roman" w:cs="Times New Roman"/>
          <w:color w:val="000000"/>
          <w:sz w:val="24"/>
          <w:szCs w:val="24"/>
        </w:rPr>
        <w:t xml:space="preserve">guidance </w:t>
      </w:r>
      <w:r w:rsidRPr="003C0D09">
        <w:rPr>
          <w:rFonts w:ascii="Times New Roman" w:hAnsi="Times New Roman" w:cs="Times New Roman"/>
          <w:color w:val="000000"/>
          <w:sz w:val="24"/>
          <w:szCs w:val="24"/>
        </w:rPr>
        <w:t xml:space="preserve">clarifying the applicability of existing disability nondiscrimination laws </w:t>
      </w:r>
      <w:r w:rsidR="007D48E5">
        <w:rPr>
          <w:rFonts w:ascii="Times New Roman" w:hAnsi="Times New Roman" w:cs="Times New Roman"/>
          <w:color w:val="000000"/>
          <w:sz w:val="24"/>
          <w:szCs w:val="24"/>
        </w:rPr>
        <w:t xml:space="preserve">to instances of </w:t>
      </w:r>
      <w:r w:rsidRPr="003C0D09">
        <w:rPr>
          <w:rFonts w:ascii="Times New Roman" w:hAnsi="Times New Roman" w:cs="Times New Roman"/>
          <w:color w:val="000000"/>
          <w:sz w:val="24"/>
          <w:szCs w:val="24"/>
        </w:rPr>
        <w:t xml:space="preserve">such bias and discrimination. </w:t>
      </w:r>
    </w:p>
    <w:p w:rsidR="00680E53" w:rsidRDefault="00680E53" w:rsidP="00680E53">
      <w:pPr>
        <w:pStyle w:val="NormalWeb"/>
        <w:ind w:firstLine="720"/>
        <w:rPr>
          <w:rFonts w:ascii="Times New Roman" w:hAnsi="Times New Roman" w:cs="Times New Roman"/>
          <w:color w:val="000000"/>
          <w:sz w:val="24"/>
          <w:szCs w:val="24"/>
        </w:rPr>
      </w:pPr>
    </w:p>
    <w:p w:rsidR="003C0D09" w:rsidRDefault="003C0D09" w:rsidP="00680E53">
      <w:pPr>
        <w:pStyle w:val="NormalWeb"/>
        <w:ind w:firstLine="720"/>
        <w:rPr>
          <w:rFonts w:ascii="Times New Roman" w:hAnsi="Times New Roman" w:cs="Times New Roman"/>
          <w:color w:val="000000"/>
          <w:sz w:val="24"/>
          <w:szCs w:val="24"/>
        </w:rPr>
      </w:pPr>
      <w:r w:rsidRPr="003C0D09">
        <w:rPr>
          <w:rFonts w:ascii="Times New Roman" w:hAnsi="Times New Roman" w:cs="Times New Roman"/>
          <w:color w:val="000000"/>
          <w:sz w:val="24"/>
          <w:szCs w:val="24"/>
        </w:rPr>
        <w:t xml:space="preserve">In light of the COVID-19 pandemic, we urge your Department to act quickly to notify states that as they </w:t>
      </w:r>
      <w:r w:rsidR="00CD5017">
        <w:rPr>
          <w:rFonts w:ascii="Times New Roman" w:hAnsi="Times New Roman" w:cs="Times New Roman"/>
          <w:color w:val="000000"/>
          <w:sz w:val="24"/>
          <w:szCs w:val="24"/>
        </w:rPr>
        <w:t xml:space="preserve">review and </w:t>
      </w:r>
      <w:r w:rsidRPr="003C0D09">
        <w:rPr>
          <w:rFonts w:ascii="Times New Roman" w:hAnsi="Times New Roman" w:cs="Times New Roman"/>
          <w:color w:val="000000"/>
          <w:sz w:val="24"/>
          <w:szCs w:val="24"/>
        </w:rPr>
        <w:t>create their "crisis standards of care,"</w:t>
      </w:r>
      <w:r w:rsidR="00CD5017">
        <w:rPr>
          <w:rStyle w:val="FootnoteReference"/>
          <w:rFonts w:ascii="Times New Roman" w:hAnsi="Times New Roman" w:cs="Times New Roman"/>
          <w:color w:val="000000"/>
          <w:sz w:val="24"/>
          <w:szCs w:val="24"/>
        </w:rPr>
        <w:footnoteReference w:id="4"/>
      </w:r>
      <w:r w:rsidR="00CD5017">
        <w:rPr>
          <w:rFonts w:ascii="Times New Roman" w:hAnsi="Times New Roman" w:cs="Times New Roman"/>
          <w:color w:val="000000"/>
          <w:sz w:val="24"/>
          <w:szCs w:val="24"/>
        </w:rPr>
        <w:t xml:space="preserve"> </w:t>
      </w:r>
      <w:r w:rsidRPr="003C0D09">
        <w:rPr>
          <w:rFonts w:ascii="Times New Roman" w:hAnsi="Times New Roman" w:cs="Times New Roman"/>
          <w:color w:val="000000"/>
          <w:sz w:val="24"/>
          <w:szCs w:val="24"/>
        </w:rPr>
        <w:t xml:space="preserve">they </w:t>
      </w:r>
      <w:r w:rsidR="00CD5017">
        <w:rPr>
          <w:rFonts w:ascii="Times New Roman" w:hAnsi="Times New Roman" w:cs="Times New Roman"/>
          <w:color w:val="000000"/>
          <w:sz w:val="24"/>
          <w:szCs w:val="24"/>
        </w:rPr>
        <w:t xml:space="preserve">must not authorize or promote any form of </w:t>
      </w:r>
      <w:r w:rsidR="00CD5017" w:rsidRPr="003C0D09">
        <w:rPr>
          <w:rFonts w:ascii="Times New Roman" w:hAnsi="Times New Roman" w:cs="Times New Roman"/>
          <w:color w:val="000000"/>
          <w:sz w:val="24"/>
          <w:szCs w:val="24"/>
        </w:rPr>
        <w:t xml:space="preserve">disability discrimination </w:t>
      </w:r>
      <w:r w:rsidR="00CD5017">
        <w:rPr>
          <w:rFonts w:ascii="Times New Roman" w:hAnsi="Times New Roman" w:cs="Times New Roman"/>
          <w:color w:val="000000"/>
          <w:sz w:val="24"/>
          <w:szCs w:val="24"/>
        </w:rPr>
        <w:t>that would</w:t>
      </w:r>
      <w:r w:rsidR="00CD5017" w:rsidRPr="003C0D09">
        <w:rPr>
          <w:rFonts w:ascii="Times New Roman" w:hAnsi="Times New Roman" w:cs="Times New Roman"/>
          <w:color w:val="000000"/>
          <w:sz w:val="24"/>
          <w:szCs w:val="24"/>
        </w:rPr>
        <w:t xml:space="preserve"> violat</w:t>
      </w:r>
      <w:r w:rsidR="00CD5017">
        <w:rPr>
          <w:rFonts w:ascii="Times New Roman" w:hAnsi="Times New Roman" w:cs="Times New Roman"/>
          <w:color w:val="000000"/>
          <w:sz w:val="24"/>
          <w:szCs w:val="24"/>
        </w:rPr>
        <w:t>e</w:t>
      </w:r>
      <w:r w:rsidR="00CD5017" w:rsidRPr="003C0D09">
        <w:rPr>
          <w:rFonts w:ascii="Times New Roman" w:hAnsi="Times New Roman" w:cs="Times New Roman"/>
          <w:color w:val="000000"/>
          <w:sz w:val="24"/>
          <w:szCs w:val="24"/>
        </w:rPr>
        <w:t xml:space="preserve"> the Americans with Disabilities Act and Section 504 of the Rehabilitation Act.</w:t>
      </w:r>
      <w:r w:rsidR="00CD5017">
        <w:rPr>
          <w:rFonts w:ascii="Times New Roman" w:hAnsi="Times New Roman" w:cs="Times New Roman"/>
          <w:color w:val="000000"/>
          <w:sz w:val="24"/>
          <w:szCs w:val="24"/>
        </w:rPr>
        <w:t xml:space="preserve"> This would include </w:t>
      </w:r>
      <w:r w:rsidRPr="003C0D09">
        <w:rPr>
          <w:rFonts w:ascii="Times New Roman" w:hAnsi="Times New Roman" w:cs="Times New Roman"/>
          <w:color w:val="000000"/>
          <w:sz w:val="24"/>
          <w:szCs w:val="24"/>
        </w:rPr>
        <w:t>incorporating denials of care, lower prioritization of care, or denial of or limitation of healthcare resources on the basis of one's disability, severity of disability, need for resource-intensive services and supports, or the perception of a lower quality of life on the basis of disability</w:t>
      </w:r>
      <w:r w:rsidR="00CD5017">
        <w:rPr>
          <w:rFonts w:ascii="Times New Roman" w:hAnsi="Times New Roman" w:cs="Times New Roman"/>
          <w:color w:val="000000"/>
          <w:sz w:val="24"/>
          <w:szCs w:val="24"/>
        </w:rPr>
        <w:t xml:space="preserve">.  </w:t>
      </w:r>
      <w:r w:rsidRPr="003C0D09">
        <w:rPr>
          <w:rFonts w:ascii="Times New Roman" w:hAnsi="Times New Roman" w:cs="Times New Roman"/>
          <w:color w:val="000000"/>
          <w:sz w:val="24"/>
          <w:szCs w:val="24"/>
        </w:rPr>
        <w:t>Similarly, denial of care or lower prioritization of care for patients who require auxiliary communication or other supports during and after treatments would also represent illegal discrimination in violation of existing law. </w:t>
      </w:r>
    </w:p>
    <w:p w:rsidR="00680E53" w:rsidRPr="003C0D09" w:rsidRDefault="00680E53" w:rsidP="00680E53">
      <w:pPr>
        <w:pStyle w:val="NormalWeb"/>
        <w:ind w:firstLine="720"/>
        <w:rPr>
          <w:rFonts w:ascii="Times New Roman" w:hAnsi="Times New Roman" w:cs="Times New Roman"/>
          <w:color w:val="000000"/>
          <w:sz w:val="24"/>
          <w:szCs w:val="24"/>
        </w:rPr>
      </w:pPr>
    </w:p>
    <w:p w:rsidR="003C0D09" w:rsidRDefault="003C0D09" w:rsidP="00680E53">
      <w:pPr>
        <w:pStyle w:val="NormalWeb"/>
        <w:ind w:firstLine="720"/>
        <w:rPr>
          <w:rFonts w:ascii="Times New Roman" w:hAnsi="Times New Roman" w:cs="Times New Roman"/>
          <w:color w:val="000000"/>
          <w:sz w:val="24"/>
          <w:szCs w:val="24"/>
        </w:rPr>
      </w:pPr>
      <w:r w:rsidRPr="003C0D09">
        <w:rPr>
          <w:rFonts w:ascii="Times New Roman" w:hAnsi="Times New Roman" w:cs="Times New Roman"/>
          <w:color w:val="000000"/>
          <w:sz w:val="24"/>
          <w:szCs w:val="24"/>
        </w:rPr>
        <w:t xml:space="preserve">Our letter comes to you at a time in which we recognize that the COVID-19 outbreak </w:t>
      </w:r>
      <w:r w:rsidR="00126479">
        <w:rPr>
          <w:rFonts w:ascii="Times New Roman" w:hAnsi="Times New Roman" w:cs="Times New Roman"/>
          <w:color w:val="000000"/>
          <w:sz w:val="24"/>
          <w:szCs w:val="24"/>
        </w:rPr>
        <w:t>is placing</w:t>
      </w:r>
      <w:r w:rsidRPr="003C0D09">
        <w:rPr>
          <w:rFonts w:ascii="Times New Roman" w:hAnsi="Times New Roman" w:cs="Times New Roman"/>
          <w:color w:val="000000"/>
          <w:sz w:val="24"/>
          <w:szCs w:val="24"/>
        </w:rPr>
        <w:t xml:space="preserve"> mounting strain on our nation's healthcare system. While we recognize that it may be appropriate for healthcare providers to delay non-essential care, life-sustaining treatments should not be denied from people with disabilities who are able to clinically benefit from them. Please be proactive rather than reactive in notifying the States that their obligations under existing disability nondiscrimination laws are not </w:t>
      </w:r>
      <w:proofErr w:type="spellStart"/>
      <w:r w:rsidRPr="003C0D09">
        <w:rPr>
          <w:rFonts w:ascii="Times New Roman" w:hAnsi="Times New Roman" w:cs="Times New Roman"/>
          <w:color w:val="000000"/>
          <w:sz w:val="24"/>
          <w:szCs w:val="24"/>
        </w:rPr>
        <w:t>waiveable</w:t>
      </w:r>
      <w:proofErr w:type="spellEnd"/>
      <w:r w:rsidRPr="003C0D09">
        <w:rPr>
          <w:rFonts w:ascii="Times New Roman" w:hAnsi="Times New Roman" w:cs="Times New Roman"/>
          <w:color w:val="000000"/>
          <w:sz w:val="24"/>
          <w:szCs w:val="24"/>
        </w:rPr>
        <w:t xml:space="preserve"> during the outbreak.</w:t>
      </w:r>
    </w:p>
    <w:p w:rsidR="00680E53" w:rsidRPr="003C0D09" w:rsidRDefault="00680E53" w:rsidP="00680E53">
      <w:pPr>
        <w:pStyle w:val="NormalWeb"/>
        <w:ind w:firstLine="720"/>
        <w:rPr>
          <w:rFonts w:ascii="Times New Roman" w:hAnsi="Times New Roman" w:cs="Times New Roman"/>
          <w:color w:val="000000"/>
          <w:sz w:val="24"/>
          <w:szCs w:val="24"/>
        </w:rPr>
      </w:pPr>
    </w:p>
    <w:p w:rsidR="003C0D09" w:rsidRDefault="003C0D09" w:rsidP="00680E53">
      <w:pPr>
        <w:pStyle w:val="NormalWeb"/>
        <w:ind w:firstLine="720"/>
        <w:rPr>
          <w:rFonts w:ascii="Times New Roman" w:hAnsi="Times New Roman" w:cs="Times New Roman"/>
          <w:color w:val="000000"/>
          <w:sz w:val="24"/>
          <w:szCs w:val="24"/>
        </w:rPr>
      </w:pPr>
      <w:r w:rsidRPr="003C0D09">
        <w:rPr>
          <w:rFonts w:ascii="Times New Roman" w:hAnsi="Times New Roman" w:cs="Times New Roman"/>
          <w:color w:val="000000"/>
          <w:sz w:val="24"/>
          <w:szCs w:val="24"/>
        </w:rPr>
        <w:t>Thank you for all your Department is doing during this healthcare crisis. </w:t>
      </w:r>
    </w:p>
    <w:p w:rsidR="00680E53" w:rsidRPr="003C0D09" w:rsidRDefault="00680E53" w:rsidP="00680E53">
      <w:pPr>
        <w:pStyle w:val="NormalWeb"/>
        <w:ind w:firstLine="720"/>
        <w:rPr>
          <w:rFonts w:ascii="Times New Roman" w:hAnsi="Times New Roman" w:cs="Times New Roman"/>
          <w:color w:val="000000"/>
          <w:sz w:val="24"/>
          <w:szCs w:val="24"/>
        </w:rPr>
      </w:pPr>
    </w:p>
    <w:p w:rsidR="0039581B" w:rsidRDefault="003C0D09" w:rsidP="00680E53">
      <w:pPr>
        <w:pStyle w:val="NormalWeb"/>
        <w:rPr>
          <w:rFonts w:ascii="Times New Roman" w:hAnsi="Times New Roman" w:cs="Times New Roman"/>
          <w:color w:val="000000"/>
          <w:sz w:val="24"/>
          <w:szCs w:val="24"/>
        </w:rPr>
      </w:pPr>
      <w:r w:rsidRPr="003C0D09">
        <w:rPr>
          <w:rFonts w:ascii="Times New Roman" w:hAnsi="Times New Roman" w:cs="Times New Roman"/>
          <w:color w:val="000000"/>
          <w:sz w:val="24"/>
          <w:szCs w:val="24"/>
        </w:rPr>
        <w:t>Sincerely</w:t>
      </w:r>
      <w:r w:rsidR="00680E53">
        <w:rPr>
          <w:rFonts w:ascii="Times New Roman" w:hAnsi="Times New Roman" w:cs="Times New Roman"/>
          <w:color w:val="000000"/>
          <w:sz w:val="24"/>
          <w:szCs w:val="24"/>
        </w:rPr>
        <w:t>,</w:t>
      </w:r>
    </w:p>
    <w:p w:rsidR="00680E53" w:rsidRDefault="00680E53" w:rsidP="00680E53">
      <w:pPr>
        <w:pStyle w:val="NormalWeb"/>
        <w:rPr>
          <w:rFonts w:ascii="Times New Roman" w:hAnsi="Times New Roman" w:cs="Times New Roman"/>
          <w:color w:val="000000"/>
          <w:sz w:val="24"/>
          <w:szCs w:val="24"/>
        </w:rPr>
      </w:pPr>
    </w:p>
    <w:p w:rsidR="00680E53" w:rsidRDefault="00680E53" w:rsidP="00680E53">
      <w:pPr>
        <w:pStyle w:val="NormalWeb"/>
        <w:rPr>
          <w:rFonts w:ascii="Times New Roman" w:hAnsi="Times New Roman" w:cs="Times New Roman"/>
          <w:color w:val="000000"/>
          <w:sz w:val="24"/>
          <w:szCs w:val="24"/>
        </w:rPr>
      </w:pPr>
    </w:p>
    <w:p w:rsidR="00680E53" w:rsidRDefault="00680E53" w:rsidP="00680E53">
      <w:pPr>
        <w:pStyle w:val="NormalWeb"/>
        <w:rPr>
          <w:rFonts w:ascii="Times New Roman" w:hAnsi="Times New Roman" w:cs="Times New Roman"/>
          <w:color w:val="000000"/>
          <w:sz w:val="24"/>
          <w:szCs w:val="24"/>
        </w:rPr>
      </w:pPr>
    </w:p>
    <w:p w:rsidR="00680E53" w:rsidRDefault="00680E53" w:rsidP="00680E53">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Christopher H. Smith</w:t>
      </w:r>
    </w:p>
    <w:p w:rsidR="00680E53" w:rsidRPr="00680E53" w:rsidRDefault="00680E53" w:rsidP="00680E53">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MEMBER OF CONGRESS</w:t>
      </w:r>
    </w:p>
    <w:sectPr w:rsidR="00680E53" w:rsidRPr="00680E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503" w:rsidRDefault="00A80503" w:rsidP="00810E85">
      <w:r>
        <w:separator/>
      </w:r>
    </w:p>
  </w:endnote>
  <w:endnote w:type="continuationSeparator" w:id="0">
    <w:p w:rsidR="00A80503" w:rsidRDefault="00A80503" w:rsidP="0081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503" w:rsidRDefault="00A80503" w:rsidP="00810E85">
      <w:r>
        <w:separator/>
      </w:r>
    </w:p>
  </w:footnote>
  <w:footnote w:type="continuationSeparator" w:id="0">
    <w:p w:rsidR="00A80503" w:rsidRDefault="00A80503" w:rsidP="00810E85">
      <w:r>
        <w:continuationSeparator/>
      </w:r>
    </w:p>
  </w:footnote>
  <w:footnote w:id="1">
    <w:p w:rsidR="00810E85" w:rsidRPr="00680E53" w:rsidRDefault="00810E85">
      <w:pPr>
        <w:pStyle w:val="FootnoteText"/>
        <w:rPr>
          <w:rFonts w:ascii="Times New Roman" w:hAnsi="Times New Roman" w:cs="Times New Roman"/>
          <w:sz w:val="18"/>
          <w:szCs w:val="18"/>
        </w:rPr>
      </w:pPr>
      <w:r w:rsidRPr="00680E53">
        <w:rPr>
          <w:rStyle w:val="FootnoteReference"/>
          <w:rFonts w:ascii="Times New Roman" w:hAnsi="Times New Roman" w:cs="Times New Roman"/>
          <w:sz w:val="18"/>
          <w:szCs w:val="18"/>
        </w:rPr>
        <w:footnoteRef/>
      </w:r>
      <w:r w:rsidRPr="00680E53">
        <w:rPr>
          <w:rFonts w:ascii="Times New Roman" w:hAnsi="Times New Roman" w:cs="Times New Roman"/>
          <w:sz w:val="18"/>
          <w:szCs w:val="18"/>
        </w:rPr>
        <w:t xml:space="preserve"> </w:t>
      </w:r>
      <w:r w:rsidRPr="00680E53">
        <w:rPr>
          <w:rFonts w:ascii="Times New Roman" w:eastAsia="Times New Roman" w:hAnsi="Times New Roman" w:cs="Times New Roman"/>
          <w:color w:val="000000"/>
          <w:sz w:val="18"/>
          <w:szCs w:val="18"/>
        </w:rPr>
        <w:t xml:space="preserve">Marco </w:t>
      </w:r>
      <w:proofErr w:type="spellStart"/>
      <w:r w:rsidRPr="00680E53">
        <w:rPr>
          <w:rFonts w:ascii="Times New Roman" w:eastAsia="Times New Roman" w:hAnsi="Times New Roman" w:cs="Times New Roman"/>
          <w:color w:val="000000"/>
          <w:sz w:val="18"/>
          <w:szCs w:val="18"/>
        </w:rPr>
        <w:t>Vergano</w:t>
      </w:r>
      <w:proofErr w:type="spellEnd"/>
      <w:r w:rsidRPr="00680E53">
        <w:rPr>
          <w:rFonts w:ascii="Times New Roman" w:eastAsia="Times New Roman" w:hAnsi="Times New Roman" w:cs="Times New Roman"/>
          <w:color w:val="000000"/>
          <w:sz w:val="18"/>
          <w:szCs w:val="18"/>
        </w:rPr>
        <w:t xml:space="preserve"> et al., “IN CONDIZIONI ECCEZIONALI DI SQUILIBRIO TRA NECESSITÀ E RISORSE DISPONIBILI,” March 6, 2020. </w:t>
      </w:r>
      <w:hyperlink r:id="rId1" w:history="1">
        <w:r w:rsidRPr="00680E53">
          <w:rPr>
            <w:rStyle w:val="Hyperlink"/>
            <w:rFonts w:ascii="Times New Roman" w:hAnsi="Times New Roman" w:cs="Times New Roman"/>
            <w:sz w:val="18"/>
            <w:szCs w:val="18"/>
          </w:rPr>
          <w:t>http://www.siaarti.it/SiteAssets/News/COVID19%20-%20documenti%20SIAARTI/SIAARTI%20-%20Covid19%20-%20Raccomandazioni%20di%20etica%20clinica.pdf</w:t>
        </w:r>
      </w:hyperlink>
    </w:p>
  </w:footnote>
  <w:footnote w:id="2">
    <w:p w:rsidR="00D34165" w:rsidRPr="00680E53" w:rsidRDefault="00D34165">
      <w:pPr>
        <w:pStyle w:val="FootnoteText"/>
        <w:rPr>
          <w:rFonts w:ascii="Times New Roman" w:eastAsia="Times New Roman" w:hAnsi="Times New Roman" w:cs="Times New Roman"/>
          <w:color w:val="000000"/>
          <w:sz w:val="18"/>
          <w:szCs w:val="18"/>
          <w:shd w:val="clear" w:color="auto" w:fill="FFFFFF"/>
        </w:rPr>
      </w:pPr>
      <w:r w:rsidRPr="00680E53">
        <w:rPr>
          <w:rStyle w:val="FootnoteReference"/>
          <w:rFonts w:ascii="Times New Roman" w:hAnsi="Times New Roman" w:cs="Times New Roman"/>
          <w:sz w:val="18"/>
          <w:szCs w:val="18"/>
        </w:rPr>
        <w:footnoteRef/>
      </w:r>
      <w:r w:rsidRPr="00680E53">
        <w:rPr>
          <w:rFonts w:ascii="Times New Roman" w:hAnsi="Times New Roman" w:cs="Times New Roman"/>
          <w:sz w:val="18"/>
          <w:szCs w:val="18"/>
        </w:rPr>
        <w:t xml:space="preserve"> </w:t>
      </w:r>
      <w:r w:rsidRPr="00680E53">
        <w:rPr>
          <w:rFonts w:ascii="Times New Roman" w:eastAsia="Times New Roman" w:hAnsi="Times New Roman" w:cs="Times New Roman"/>
          <w:color w:val="000000"/>
          <w:sz w:val="18"/>
          <w:szCs w:val="18"/>
          <w:shd w:val="clear" w:color="auto" w:fill="FFFFFF"/>
        </w:rPr>
        <w:t>Ezekiel J. Emanuel, James Phillips, and Govind Persad, “Opinion: How the Coronavirus May Force Doctors to Decide Who Can Live and Who Dies,” The New York Times (March 12, 2020). Accessed on March 17, 2020. </w:t>
      </w:r>
      <w:hyperlink r:id="rId2" w:history="1">
        <w:r w:rsidRPr="00680E53">
          <w:rPr>
            <w:rStyle w:val="Hyperlink"/>
            <w:rFonts w:ascii="Times New Roman" w:eastAsia="Times New Roman" w:hAnsi="Times New Roman" w:cs="Times New Roman"/>
            <w:sz w:val="18"/>
            <w:szCs w:val="18"/>
            <w:shd w:val="clear" w:color="auto" w:fill="FFFFFF"/>
          </w:rPr>
          <w:t>https://www.nytimes.com/2020/03/12/opinion/coronavirus-hospital-shortage.html</w:t>
        </w:r>
      </w:hyperlink>
      <w:r w:rsidRPr="00680E53">
        <w:rPr>
          <w:rFonts w:ascii="Times New Roman" w:eastAsia="Times New Roman" w:hAnsi="Times New Roman" w:cs="Times New Roman"/>
          <w:color w:val="000000"/>
          <w:sz w:val="18"/>
          <w:szCs w:val="18"/>
          <w:shd w:val="clear" w:color="auto" w:fill="FFFFFF"/>
        </w:rPr>
        <w:t>.</w:t>
      </w:r>
    </w:p>
    <w:p w:rsidR="00D34165" w:rsidRPr="00680E53" w:rsidRDefault="00D34165">
      <w:pPr>
        <w:pStyle w:val="FootnoteText"/>
        <w:rPr>
          <w:rFonts w:ascii="Times New Roman" w:hAnsi="Times New Roman" w:cs="Times New Roman"/>
          <w:sz w:val="18"/>
          <w:szCs w:val="18"/>
        </w:rPr>
      </w:pPr>
      <w:r w:rsidRPr="00680E53">
        <w:rPr>
          <w:rFonts w:ascii="Times New Roman" w:eastAsia="Times New Roman" w:hAnsi="Times New Roman" w:cs="Times New Roman"/>
          <w:color w:val="000000"/>
          <w:sz w:val="18"/>
          <w:szCs w:val="18"/>
        </w:rPr>
        <w:t xml:space="preserve">Ariana </w:t>
      </w:r>
      <w:proofErr w:type="spellStart"/>
      <w:r w:rsidRPr="00680E53">
        <w:rPr>
          <w:rFonts w:ascii="Times New Roman" w:eastAsia="Times New Roman" w:hAnsi="Times New Roman" w:cs="Times New Roman"/>
          <w:color w:val="000000"/>
          <w:sz w:val="18"/>
          <w:szCs w:val="18"/>
        </w:rPr>
        <w:t>Eunjung</w:t>
      </w:r>
      <w:proofErr w:type="spellEnd"/>
      <w:r w:rsidRPr="00680E53">
        <w:rPr>
          <w:rFonts w:ascii="Times New Roman" w:eastAsia="Times New Roman" w:hAnsi="Times New Roman" w:cs="Times New Roman"/>
          <w:color w:val="000000"/>
          <w:sz w:val="18"/>
          <w:szCs w:val="18"/>
        </w:rPr>
        <w:t xml:space="preserve"> Cha, "</w:t>
      </w:r>
      <w:proofErr w:type="gramStart"/>
      <w:r w:rsidRPr="00680E53">
        <w:rPr>
          <w:rFonts w:ascii="Times New Roman" w:eastAsia="Times New Roman" w:hAnsi="Times New Roman" w:cs="Times New Roman"/>
          <w:color w:val="000000"/>
          <w:sz w:val="18"/>
          <w:szCs w:val="18"/>
        </w:rPr>
        <w:t>Spiking  U.S.</w:t>
      </w:r>
      <w:proofErr w:type="gramEnd"/>
      <w:r w:rsidRPr="00680E53">
        <w:rPr>
          <w:rFonts w:ascii="Times New Roman" w:eastAsia="Times New Roman" w:hAnsi="Times New Roman" w:cs="Times New Roman"/>
          <w:color w:val="000000"/>
          <w:sz w:val="18"/>
          <w:szCs w:val="18"/>
        </w:rPr>
        <w:t xml:space="preserve"> Coronavirus Cases Could Force Rationing Decisions Similar to Those Made in Italy, China,” Washington Post (March 15, 2020). Accessed on March 17, 2020. </w:t>
      </w:r>
      <w:hyperlink r:id="rId3" w:history="1">
        <w:r w:rsidRPr="00680E53">
          <w:rPr>
            <w:rStyle w:val="Hyperlink"/>
            <w:rFonts w:ascii="Times New Roman" w:eastAsia="Times New Roman" w:hAnsi="Times New Roman" w:cs="Times New Roman"/>
            <w:sz w:val="18"/>
            <w:szCs w:val="18"/>
          </w:rPr>
          <w:t>https://www.washingtonpost.com/health/2020/03/15/coronavirus-rationing-us/</w:t>
        </w:r>
      </w:hyperlink>
    </w:p>
  </w:footnote>
  <w:footnote w:id="3">
    <w:p w:rsidR="007D48E5" w:rsidRPr="007D48E5" w:rsidRDefault="007D48E5" w:rsidP="007D48E5">
      <w:pPr>
        <w:pStyle w:val="NormalWeb"/>
        <w:shd w:val="clear" w:color="auto" w:fill="FFFFFF"/>
        <w:spacing w:line="235" w:lineRule="atLeast"/>
        <w:rPr>
          <w:color w:val="000000"/>
        </w:rPr>
      </w:pPr>
      <w:r w:rsidRPr="00680E53">
        <w:rPr>
          <w:rStyle w:val="FootnoteReference"/>
          <w:rFonts w:ascii="Times New Roman" w:hAnsi="Times New Roman" w:cs="Times New Roman"/>
          <w:sz w:val="18"/>
          <w:szCs w:val="18"/>
        </w:rPr>
        <w:footnoteRef/>
      </w:r>
      <w:r w:rsidRPr="00680E53">
        <w:rPr>
          <w:rFonts w:ascii="Times New Roman" w:hAnsi="Times New Roman" w:cs="Times New Roman"/>
          <w:sz w:val="18"/>
          <w:szCs w:val="18"/>
        </w:rPr>
        <w:t xml:space="preserve"> </w:t>
      </w:r>
      <w:r w:rsidRPr="00680E53">
        <w:rPr>
          <w:rFonts w:ascii="Times New Roman" w:hAnsi="Times New Roman" w:cs="Times New Roman"/>
          <w:color w:val="000000"/>
          <w:sz w:val="18"/>
          <w:szCs w:val="18"/>
        </w:rPr>
        <w:t xml:space="preserve">National Council on Disability, Bioethics and Disability report series. Accessed March 16, 2020, </w:t>
      </w:r>
      <w:hyperlink r:id="rId4" w:history="1">
        <w:r w:rsidRPr="00680E53">
          <w:rPr>
            <w:rStyle w:val="Hyperlink"/>
            <w:rFonts w:ascii="Times New Roman" w:hAnsi="Times New Roman" w:cs="Times New Roman"/>
            <w:sz w:val="18"/>
            <w:szCs w:val="18"/>
          </w:rPr>
          <w:t>https://ncd.gov/publications/2019/bioethics-report-series</w:t>
        </w:r>
      </w:hyperlink>
      <w:r w:rsidRPr="00680E53">
        <w:rPr>
          <w:rFonts w:ascii="Times New Roman" w:hAnsi="Times New Roman" w:cs="Times New Roman"/>
          <w:color w:val="000000"/>
          <w:sz w:val="18"/>
          <w:szCs w:val="18"/>
        </w:rPr>
        <w:t>.</w:t>
      </w:r>
    </w:p>
  </w:footnote>
  <w:footnote w:id="4">
    <w:p w:rsidR="00CD5017" w:rsidRPr="00680E53" w:rsidRDefault="00CD5017" w:rsidP="00CD5017">
      <w:pPr>
        <w:pStyle w:val="NormalWeb"/>
        <w:shd w:val="clear" w:color="auto" w:fill="FFFFFF"/>
        <w:spacing w:line="235" w:lineRule="atLeast"/>
        <w:rPr>
          <w:rFonts w:ascii="Times New Roman" w:hAnsi="Times New Roman" w:cs="Times New Roman"/>
          <w:color w:val="000000"/>
          <w:sz w:val="18"/>
          <w:szCs w:val="18"/>
        </w:rPr>
      </w:pPr>
      <w:r w:rsidRPr="00680E53">
        <w:rPr>
          <w:rStyle w:val="FootnoteReference"/>
          <w:rFonts w:ascii="Times New Roman" w:hAnsi="Times New Roman" w:cs="Times New Roman"/>
          <w:sz w:val="18"/>
          <w:szCs w:val="18"/>
        </w:rPr>
        <w:footnoteRef/>
      </w:r>
      <w:r w:rsidRPr="00680E53">
        <w:rPr>
          <w:rFonts w:ascii="Times New Roman" w:hAnsi="Times New Roman" w:cs="Times New Roman"/>
          <w:sz w:val="18"/>
          <w:szCs w:val="18"/>
        </w:rPr>
        <w:t xml:space="preserve"> </w:t>
      </w:r>
      <w:r w:rsidRPr="00680E53">
        <w:rPr>
          <w:rFonts w:ascii="Times New Roman" w:hAnsi="Times New Roman" w:cs="Times New Roman"/>
          <w:color w:val="000000"/>
          <w:sz w:val="18"/>
          <w:szCs w:val="18"/>
        </w:rPr>
        <w:t xml:space="preserve">Thomas D. Kirsch, "The nightmare of rationing health care," Washington Post (March 15, 2020). Accessed March 16, 2020, </w:t>
      </w:r>
      <w:hyperlink r:id="rId5" w:history="1">
        <w:r w:rsidRPr="00680E53">
          <w:rPr>
            <w:rStyle w:val="Hyperlink"/>
            <w:rFonts w:ascii="Times New Roman" w:hAnsi="Times New Roman" w:cs="Times New Roman"/>
            <w:sz w:val="18"/>
            <w:szCs w:val="18"/>
          </w:rPr>
          <w:t>https://www.washingtonpost.com/opinions/2020/03/15/nightmare-rationing-health-care/</w:t>
        </w:r>
      </w:hyperlink>
      <w:r w:rsidRPr="00680E53">
        <w:rPr>
          <w:rFonts w:ascii="Times New Roman" w:hAnsi="Times New Roman" w:cs="Times New Roman"/>
          <w:color w:val="000000"/>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35"/>
    <w:rsid w:val="00076994"/>
    <w:rsid w:val="00126479"/>
    <w:rsid w:val="00174635"/>
    <w:rsid w:val="0039581B"/>
    <w:rsid w:val="003C0D09"/>
    <w:rsid w:val="0044708A"/>
    <w:rsid w:val="004C72DC"/>
    <w:rsid w:val="00680E53"/>
    <w:rsid w:val="006F1295"/>
    <w:rsid w:val="007D48E5"/>
    <w:rsid w:val="00800270"/>
    <w:rsid w:val="00810E85"/>
    <w:rsid w:val="0090441C"/>
    <w:rsid w:val="00A80503"/>
    <w:rsid w:val="00C475EC"/>
    <w:rsid w:val="00CD5017"/>
    <w:rsid w:val="00CE1A41"/>
    <w:rsid w:val="00D34165"/>
    <w:rsid w:val="00D82729"/>
    <w:rsid w:val="00E3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BAEB"/>
  <w15:chartTrackingRefBased/>
  <w15:docId w15:val="{81761D7A-42E4-4F65-9214-707ACC78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0D0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D09"/>
    <w:rPr>
      <w:color w:val="0000FF"/>
      <w:u w:val="single"/>
    </w:rPr>
  </w:style>
  <w:style w:type="paragraph" w:styleId="NormalWeb">
    <w:name w:val="Normal (Web)"/>
    <w:basedOn w:val="Normal"/>
    <w:uiPriority w:val="99"/>
    <w:unhideWhenUsed/>
    <w:rsid w:val="003C0D09"/>
  </w:style>
  <w:style w:type="table" w:styleId="TableGrid">
    <w:name w:val="Table Grid"/>
    <w:basedOn w:val="TableNormal"/>
    <w:uiPriority w:val="39"/>
    <w:rsid w:val="003C0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10E85"/>
    <w:rPr>
      <w:sz w:val="20"/>
      <w:szCs w:val="20"/>
    </w:rPr>
  </w:style>
  <w:style w:type="character" w:customStyle="1" w:styleId="FootnoteTextChar">
    <w:name w:val="Footnote Text Char"/>
    <w:basedOn w:val="DefaultParagraphFont"/>
    <w:link w:val="FootnoteText"/>
    <w:uiPriority w:val="99"/>
    <w:semiHidden/>
    <w:rsid w:val="00810E85"/>
    <w:rPr>
      <w:rFonts w:ascii="Calibri" w:hAnsi="Calibri" w:cs="Calibri"/>
      <w:sz w:val="20"/>
      <w:szCs w:val="20"/>
    </w:rPr>
  </w:style>
  <w:style w:type="character" w:styleId="FootnoteReference">
    <w:name w:val="footnote reference"/>
    <w:basedOn w:val="DefaultParagraphFont"/>
    <w:uiPriority w:val="99"/>
    <w:semiHidden/>
    <w:unhideWhenUsed/>
    <w:rsid w:val="00810E85"/>
    <w:rPr>
      <w:vertAlign w:val="superscript"/>
    </w:rPr>
  </w:style>
  <w:style w:type="character" w:styleId="FollowedHyperlink">
    <w:name w:val="FollowedHyperlink"/>
    <w:basedOn w:val="DefaultParagraphFont"/>
    <w:uiPriority w:val="99"/>
    <w:semiHidden/>
    <w:unhideWhenUsed/>
    <w:rsid w:val="00810E85"/>
    <w:rPr>
      <w:color w:val="954F72" w:themeColor="followedHyperlink"/>
      <w:u w:val="single"/>
    </w:rPr>
  </w:style>
  <w:style w:type="character" w:styleId="UnresolvedMention">
    <w:name w:val="Unresolved Mention"/>
    <w:basedOn w:val="DefaultParagraphFont"/>
    <w:uiPriority w:val="99"/>
    <w:semiHidden/>
    <w:unhideWhenUsed/>
    <w:rsid w:val="00810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700208">
      <w:bodyDiv w:val="1"/>
      <w:marLeft w:val="0"/>
      <w:marRight w:val="0"/>
      <w:marTop w:val="0"/>
      <w:marBottom w:val="0"/>
      <w:divBdr>
        <w:top w:val="none" w:sz="0" w:space="0" w:color="auto"/>
        <w:left w:val="none" w:sz="0" w:space="0" w:color="auto"/>
        <w:bottom w:val="none" w:sz="0" w:space="0" w:color="auto"/>
        <w:right w:val="none" w:sz="0" w:space="0" w:color="auto"/>
      </w:divBdr>
    </w:div>
    <w:div w:id="21242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urldefense.proofpoint.com/v2/url?u=https-3A__www.washingtonpost.com_health_2020_03_15_coronavirus-2Drationing-2Dus_&amp;d=DwQF-g&amp;c=L93KkjKsAC98uTvC4KvQDdTDRzAeWDDRmG6S3YXllH0&amp;r=FCxWzXsWDBGX-qO7OyDb5GtKT64pnBL6bMbiQprAiA3hsREwCf79m24oSZdtxY_t&amp;m=PTDw8B6ZHLdbLd7yOesJdkNiwzWoAk5GnssJiuuXsGY&amp;s=VwqkEOSOX4kS3x2wV3ml9SZBes7NrpQU7FXdXBV3iHs&amp;e=" TargetMode="External"/><Relationship Id="rId2" Type="http://schemas.openxmlformats.org/officeDocument/2006/relationships/hyperlink" Target="https://urldefense.proofpoint.com/v2/url?u=https-3A__www.nytimes.com_2020_03_12_opinion_coronavirus-2Dhospital-2Dshortage.html&amp;d=DwMF-g&amp;c=L93KkjKsAC98uTvC4KvQDdTDRzAeWDDRmG6S3YXllH0&amp;r=FCxWzXsWDBGX-qO7OyDb5GtKT64pnBL6bMbiQprAiA3hsREwCf79m24oSZdtxY_t&amp;m=PTDw8B6ZHLdbLd7yOesJdkNiwzWoAk5GnssJiuuXsGY&amp;s=mSAf1dR-FYrInRDaSvyfWWZ1-0z55FnLWrMRmJCx048&amp;e=" TargetMode="External"/><Relationship Id="rId1" Type="http://schemas.openxmlformats.org/officeDocument/2006/relationships/hyperlink" Target="http://www.siaarti.it/SiteAssets/News/COVID19%20-%20documenti%20SIAARTI/SIAARTI%20-%20Covid19%20-%20Raccomandazioni%20di%20etica%20clinica.pdf" TargetMode="External"/><Relationship Id="rId5" Type="http://schemas.openxmlformats.org/officeDocument/2006/relationships/hyperlink" Target="https://urldefense.proofpoint.com/v2/url?u=https-3A__www.washingtonpost.com_opinions_2020_03_15_nightmare-2Drationing-2Dhealth-2Dcare_&amp;d=DwQF-g&amp;c=L93KkjKsAC98uTvC4KvQDdTDRzAeWDDRmG6S3YXllH0&amp;r=FCxWzXsWDBGX-qO7OyDb5GtKT64pnBL6bMbiQprAiA3hsREwCf79m24oSZdtxY_t&amp;m=PTDw8B6ZHLdbLd7yOesJdkNiwzWoAk5GnssJiuuXsGY&amp;s=ZNXiTgQcD3-ALhJql28efGKK77UOjpIZgtWCGQ0dCOo&amp;e=" TargetMode="External"/><Relationship Id="rId4" Type="http://schemas.openxmlformats.org/officeDocument/2006/relationships/hyperlink" Target="https://urldefense.proofpoint.com/v2/url?u=https-3A__ncd.gov_publications_2019_bioethics-2Dreport-2Dseries&amp;d=DwMF-g&amp;c=L93KkjKsAC98uTvC4KvQDdTDRzAeWDDRmG6S3YXllH0&amp;r=FCxWzXsWDBGX-qO7OyDb5GtKT64pnBL6bMbiQprAiA3hsREwCf79m24oSZdtxY_t&amp;m=PTDw8B6ZHLdbLd7yOesJdkNiwzWoAk5GnssJiuuXsGY&amp;s=CEKD8ld63THhvY6PsCUoRJFLl5QX1Y5dslW0czDmlB4&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2BFD-12E9-4D96-B16D-7075072C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Duberstein, Rebecca</dc:creator>
  <cp:keywords/>
  <dc:description/>
  <cp:lastModifiedBy>Patti Ramos</cp:lastModifiedBy>
  <cp:revision>1</cp:revision>
  <dcterms:created xsi:type="dcterms:W3CDTF">2020-06-10T17:50:00Z</dcterms:created>
  <dcterms:modified xsi:type="dcterms:W3CDTF">2020-06-10T17:50:00Z</dcterms:modified>
</cp:coreProperties>
</file>